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6A9B" w:rsidRPr="006348D5" w:rsidRDefault="00FD5928" w:rsidP="006348D5">
      <w:pPr>
        <w:spacing w:after="0" w:line="480" w:lineRule="auto"/>
        <w:contextualSpacing/>
        <w:rPr>
          <w:rFonts w:ascii="Times New Roman" w:hAnsi="Times New Roman" w:cs="Times New Roman"/>
          <w:sz w:val="24"/>
          <w:szCs w:val="24"/>
        </w:rPr>
      </w:pPr>
      <w:r w:rsidRPr="006348D5">
        <w:rPr>
          <w:rFonts w:ascii="Times New Roman" w:hAnsi="Times New Roman" w:cs="Times New Roman"/>
          <w:sz w:val="24"/>
          <w:szCs w:val="24"/>
        </w:rPr>
        <w:t>Student’s Name</w:t>
      </w:r>
    </w:p>
    <w:p w:rsidR="00FD5928" w:rsidRPr="006348D5" w:rsidRDefault="00FD5928" w:rsidP="006348D5">
      <w:pPr>
        <w:spacing w:after="0" w:line="480" w:lineRule="auto"/>
        <w:contextualSpacing/>
        <w:rPr>
          <w:rFonts w:ascii="Times New Roman" w:hAnsi="Times New Roman" w:cs="Times New Roman"/>
          <w:sz w:val="24"/>
          <w:szCs w:val="24"/>
        </w:rPr>
      </w:pPr>
      <w:r w:rsidRPr="006348D5">
        <w:rPr>
          <w:rFonts w:ascii="Times New Roman" w:hAnsi="Times New Roman" w:cs="Times New Roman"/>
          <w:sz w:val="24"/>
          <w:szCs w:val="24"/>
        </w:rPr>
        <w:t>Professor’s Name</w:t>
      </w:r>
    </w:p>
    <w:p w:rsidR="00FD5928" w:rsidRPr="006348D5" w:rsidRDefault="00FD5928" w:rsidP="006348D5">
      <w:pPr>
        <w:spacing w:after="0" w:line="480" w:lineRule="auto"/>
        <w:contextualSpacing/>
        <w:rPr>
          <w:rFonts w:ascii="Times New Roman" w:hAnsi="Times New Roman" w:cs="Times New Roman"/>
          <w:sz w:val="24"/>
          <w:szCs w:val="24"/>
        </w:rPr>
      </w:pPr>
      <w:r w:rsidRPr="006348D5">
        <w:rPr>
          <w:rFonts w:ascii="Times New Roman" w:hAnsi="Times New Roman" w:cs="Times New Roman"/>
          <w:sz w:val="24"/>
          <w:szCs w:val="24"/>
        </w:rPr>
        <w:t>Course</w:t>
      </w:r>
    </w:p>
    <w:p w:rsidR="00FD5928" w:rsidRPr="006348D5" w:rsidRDefault="00FD5928" w:rsidP="006348D5">
      <w:pPr>
        <w:spacing w:after="0" w:line="480" w:lineRule="auto"/>
        <w:contextualSpacing/>
        <w:rPr>
          <w:rFonts w:ascii="Times New Roman" w:hAnsi="Times New Roman" w:cs="Times New Roman"/>
          <w:sz w:val="24"/>
          <w:szCs w:val="24"/>
        </w:rPr>
      </w:pPr>
      <w:r w:rsidRPr="006348D5">
        <w:rPr>
          <w:rFonts w:ascii="Times New Roman" w:hAnsi="Times New Roman" w:cs="Times New Roman"/>
          <w:sz w:val="24"/>
          <w:szCs w:val="24"/>
        </w:rPr>
        <w:t>Date</w:t>
      </w:r>
    </w:p>
    <w:p w:rsidR="00FD5928" w:rsidRPr="006348D5" w:rsidRDefault="00FD5928" w:rsidP="006348D5">
      <w:pPr>
        <w:spacing w:after="0" w:line="480" w:lineRule="auto"/>
        <w:contextualSpacing/>
        <w:jc w:val="center"/>
        <w:rPr>
          <w:rFonts w:ascii="Times New Roman" w:hAnsi="Times New Roman" w:cs="Times New Roman"/>
          <w:sz w:val="24"/>
          <w:szCs w:val="24"/>
        </w:rPr>
      </w:pPr>
      <w:bookmarkStart w:id="0" w:name="_GoBack"/>
      <w:r w:rsidRPr="006348D5">
        <w:rPr>
          <w:rFonts w:ascii="Times New Roman" w:hAnsi="Times New Roman" w:cs="Times New Roman"/>
          <w:sz w:val="24"/>
          <w:szCs w:val="24"/>
        </w:rPr>
        <w:t>Subprime Loans and 2008 Housing Crisis</w:t>
      </w:r>
    </w:p>
    <w:bookmarkEnd w:id="0"/>
    <w:p w:rsidR="00FD5928" w:rsidRPr="006348D5" w:rsidRDefault="00FD5928" w:rsidP="006348D5">
      <w:pPr>
        <w:spacing w:after="0" w:line="480" w:lineRule="auto"/>
        <w:contextualSpacing/>
        <w:rPr>
          <w:rFonts w:ascii="Times New Roman" w:hAnsi="Times New Roman" w:cs="Times New Roman"/>
          <w:sz w:val="24"/>
          <w:szCs w:val="24"/>
        </w:rPr>
      </w:pPr>
      <w:r w:rsidRPr="006348D5">
        <w:rPr>
          <w:rFonts w:ascii="Times New Roman" w:hAnsi="Times New Roman" w:cs="Times New Roman"/>
          <w:sz w:val="24"/>
          <w:szCs w:val="24"/>
        </w:rPr>
        <w:t>Introduction</w:t>
      </w:r>
    </w:p>
    <w:p w:rsidR="00A05255" w:rsidRPr="006348D5" w:rsidRDefault="00FD5928" w:rsidP="006348D5">
      <w:pPr>
        <w:spacing w:after="0" w:line="480" w:lineRule="auto"/>
        <w:contextualSpacing/>
        <w:rPr>
          <w:rFonts w:ascii="Times New Roman" w:hAnsi="Times New Roman" w:cs="Times New Roman"/>
          <w:sz w:val="24"/>
          <w:szCs w:val="24"/>
        </w:rPr>
      </w:pPr>
      <w:r w:rsidRPr="006348D5">
        <w:rPr>
          <w:rFonts w:ascii="Times New Roman" w:hAnsi="Times New Roman" w:cs="Times New Roman"/>
          <w:sz w:val="24"/>
          <w:szCs w:val="24"/>
        </w:rPr>
        <w:tab/>
      </w:r>
      <w:r w:rsidR="00DB6E03" w:rsidRPr="006348D5">
        <w:rPr>
          <w:rFonts w:ascii="Times New Roman" w:hAnsi="Times New Roman" w:cs="Times New Roman"/>
          <w:sz w:val="24"/>
          <w:szCs w:val="24"/>
        </w:rPr>
        <w:t>Mortgage loans have been in existence in th</w:t>
      </w:r>
      <w:r w:rsidR="00E86349" w:rsidRPr="006348D5">
        <w:rPr>
          <w:rFonts w:ascii="Times New Roman" w:hAnsi="Times New Roman" w:cs="Times New Roman"/>
          <w:sz w:val="24"/>
          <w:szCs w:val="24"/>
        </w:rPr>
        <w:t>e United States for a long time</w:t>
      </w:r>
      <w:r w:rsidR="00DB6E03" w:rsidRPr="006348D5">
        <w:rPr>
          <w:rFonts w:ascii="Times New Roman" w:hAnsi="Times New Roman" w:cs="Times New Roman"/>
          <w:sz w:val="24"/>
          <w:szCs w:val="24"/>
        </w:rPr>
        <w:t xml:space="preserve">. </w:t>
      </w:r>
      <w:r w:rsidR="009249FC" w:rsidRPr="006348D5">
        <w:rPr>
          <w:rFonts w:ascii="Times New Roman" w:hAnsi="Times New Roman" w:cs="Times New Roman"/>
          <w:sz w:val="24"/>
          <w:szCs w:val="24"/>
        </w:rPr>
        <w:t>Before the great depression, the single family mortgage was available to a family only or a short time,5-10years</w:t>
      </w:r>
      <w:r w:rsidR="009249FC" w:rsidRPr="006348D5">
        <w:rPr>
          <w:rFonts w:ascii="Times New Roman" w:hAnsi="Times New Roman" w:cs="Times New Roman"/>
          <w:sz w:val="24"/>
          <w:szCs w:val="24"/>
        </w:rPr>
        <w:fldChar w:fldCharType="begin"/>
      </w:r>
      <w:r w:rsidR="009249FC" w:rsidRPr="006348D5">
        <w:rPr>
          <w:rFonts w:ascii="Times New Roman" w:hAnsi="Times New Roman" w:cs="Times New Roman"/>
          <w:sz w:val="24"/>
          <w:szCs w:val="24"/>
        </w:rPr>
        <w:instrText xml:space="preserve"> ADDIN ZOTERO_ITEM CSL_CITATION {"citationID":"vsMZGM23","properties":{"formattedCitation":"(Green and Wachter)","plainCitation":"(Green and Wachter)","noteIndex":0},"citationItems":[{"id":901,"uris":["http://zotero.org/users/local/P2QftH6f/items/4A6D98LA"],"uri":["http://zotero.org/users/local/P2QftH6f/items/4A6D98LA"],"itemData":{"id":901,"type":"article-journal","title":"The American Mortgage in Historical and International Context","container-title":"Journal of Economic Perspectives","page":"93-114","volume":"19","issue":"4","source":"DOI.org (Crossref)","abstract":"Home mortgages have loomed continually larger in the financial situation of American households. In 1949, mortgage debt was equal to 20 percent of total household income; by 1979, it had risen to 46 percent of income; by 2001, 73 percent of income (Bernstein, Boushey and Mishel, 2003). Similarly, mortgage debt was 15 percent of household assets in 1949, but rose to 28 percent of household assets by 1979 and 41 percent of household assets by 2001. This enormous growth of American home mortgages, as shown in Figure 1 (as a percentage of GDP), has been accompanied by a transformation in their form such that American mortgages are now distinctively different from mortgages in the rest of the world. In addition, the growth in mortgage debt outstanding in the United States has closely tracked the mortgage market’s increased reliance on securitization (Cho, 2004).","DOI":"10.1257/089533005775196660","ISSN":"0895-3309","journalAbbreviation":"Journal of Economic Perspectives","language":"en","author":[{"family":"Green","given":"Richard K"},{"family":"Wachter","given":"Susan M"}],"issued":{"date-parts":[["2005",11]]}}}],"schema":"https://github.com/citation-style-language/schema/raw/master/csl-citation.json"} </w:instrText>
      </w:r>
      <w:r w:rsidR="009249FC" w:rsidRPr="006348D5">
        <w:rPr>
          <w:rFonts w:ascii="Times New Roman" w:hAnsi="Times New Roman" w:cs="Times New Roman"/>
          <w:sz w:val="24"/>
          <w:szCs w:val="24"/>
        </w:rPr>
        <w:fldChar w:fldCharType="separate"/>
      </w:r>
      <w:r w:rsidR="009249FC" w:rsidRPr="006348D5">
        <w:rPr>
          <w:rFonts w:ascii="Times New Roman" w:hAnsi="Times New Roman" w:cs="Times New Roman"/>
          <w:sz w:val="24"/>
          <w:szCs w:val="24"/>
        </w:rPr>
        <w:t>(Green and Wachter 6)</w:t>
      </w:r>
      <w:r w:rsidR="009249FC" w:rsidRPr="006348D5">
        <w:rPr>
          <w:rFonts w:ascii="Times New Roman" w:hAnsi="Times New Roman" w:cs="Times New Roman"/>
          <w:sz w:val="24"/>
          <w:szCs w:val="24"/>
        </w:rPr>
        <w:fldChar w:fldCharType="end"/>
      </w:r>
      <w:r w:rsidR="009249FC" w:rsidRPr="006348D5">
        <w:rPr>
          <w:rFonts w:ascii="Times New Roman" w:hAnsi="Times New Roman" w:cs="Times New Roman"/>
          <w:sz w:val="24"/>
          <w:szCs w:val="24"/>
        </w:rPr>
        <w:t>.</w:t>
      </w:r>
      <w:r w:rsidR="00DB6E03" w:rsidRPr="006348D5">
        <w:rPr>
          <w:rFonts w:ascii="Times New Roman" w:hAnsi="Times New Roman" w:cs="Times New Roman"/>
          <w:sz w:val="24"/>
          <w:szCs w:val="24"/>
        </w:rPr>
        <w:t xml:space="preserve"> Then loans were given to individuals that had the ability to pay the money withou</w:t>
      </w:r>
      <w:r w:rsidR="00E86349" w:rsidRPr="006348D5">
        <w:rPr>
          <w:rFonts w:ascii="Times New Roman" w:hAnsi="Times New Roman" w:cs="Times New Roman"/>
          <w:sz w:val="24"/>
          <w:szCs w:val="24"/>
        </w:rPr>
        <w:t xml:space="preserve">t struggle. However, inn 1999 the federal government lowered the loan interest </w:t>
      </w:r>
      <w:proofErr w:type="gramStart"/>
      <w:r w:rsidR="00E86349" w:rsidRPr="006348D5">
        <w:rPr>
          <w:rFonts w:ascii="Times New Roman" w:hAnsi="Times New Roman" w:cs="Times New Roman"/>
          <w:sz w:val="24"/>
          <w:szCs w:val="24"/>
        </w:rPr>
        <w:t>rates ,</w:t>
      </w:r>
      <w:proofErr w:type="gramEnd"/>
      <w:r w:rsidR="00E86349" w:rsidRPr="006348D5">
        <w:rPr>
          <w:rFonts w:ascii="Times New Roman" w:hAnsi="Times New Roman" w:cs="Times New Roman"/>
          <w:sz w:val="24"/>
          <w:szCs w:val="24"/>
        </w:rPr>
        <w:t xml:space="preserve"> </w:t>
      </w:r>
      <w:r w:rsidR="00DB6E03" w:rsidRPr="006348D5">
        <w:rPr>
          <w:rFonts w:ascii="Times New Roman" w:hAnsi="Times New Roman" w:cs="Times New Roman"/>
          <w:sz w:val="24"/>
          <w:szCs w:val="24"/>
        </w:rPr>
        <w:t>banks especially the private banks extended to give these loans to high-risk customers. Banks offered subprime loans to customers</w:t>
      </w:r>
      <w:r w:rsidR="009249FC" w:rsidRPr="006348D5">
        <w:rPr>
          <w:rFonts w:ascii="Times New Roman" w:hAnsi="Times New Roman" w:cs="Times New Roman"/>
          <w:sz w:val="24"/>
          <w:szCs w:val="24"/>
        </w:rPr>
        <w:fldChar w:fldCharType="begin"/>
      </w:r>
      <w:r w:rsidR="009249FC" w:rsidRPr="006348D5">
        <w:rPr>
          <w:rFonts w:ascii="Times New Roman" w:hAnsi="Times New Roman" w:cs="Times New Roman"/>
          <w:sz w:val="24"/>
          <w:szCs w:val="24"/>
        </w:rPr>
        <w:instrText xml:space="preserve"> ADDIN ZOTERO_ITEM CSL_CITATION {"citationID":"oh1KipyI","properties":{"formattedCitation":"(Bakhtani)","plainCitation":"(Bakhtani)","noteIndex":0},"citationItems":[{"id":902,"uris":["http://zotero.org/users/local/P2QftH6f/items/F9XUJVGT"],"uri":["http://zotero.org/users/local/P2QftH6f/items/F9XUJVGT"],"itemData":{"id":902,"type":"article-journal","title":"The U.S. Subprime Mortgage Crisis: Causes, Effects and Lessons","source":"www.academia.edu","abstract":"The economic slowdown and recession by the beginning of the year 2009 in the USA and most of the countries around the globe were mainly caused by the US sub-prime mortgage crisis of 2007-08. The sub-prime mortgage crisis, commonly known as the","URL":"https://www.academia.edu/11890615/The_U.S._Subprime_Mortgage_Crisis_Causes_Effects_and_Lessons","title-short":"The U.S. Subprime Mortgage Crisis","language":"en","author":[{"family":"Bakhtani","given":"Yama"}],"accessed":{"date-parts":[["2019",5,3]]}}}],"schema":"https://github.com/citation-style-language/schema/raw/master/csl-citation.json"} </w:instrText>
      </w:r>
      <w:r w:rsidR="009249FC" w:rsidRPr="006348D5">
        <w:rPr>
          <w:rFonts w:ascii="Times New Roman" w:hAnsi="Times New Roman" w:cs="Times New Roman"/>
          <w:sz w:val="24"/>
          <w:szCs w:val="24"/>
        </w:rPr>
        <w:fldChar w:fldCharType="separate"/>
      </w:r>
      <w:r w:rsidR="009249FC" w:rsidRPr="006348D5">
        <w:rPr>
          <w:rFonts w:ascii="Times New Roman" w:hAnsi="Times New Roman" w:cs="Times New Roman"/>
          <w:sz w:val="24"/>
          <w:szCs w:val="24"/>
        </w:rPr>
        <w:t>(Bakhtani 7)</w:t>
      </w:r>
      <w:r w:rsidR="009249FC" w:rsidRPr="006348D5">
        <w:rPr>
          <w:rFonts w:ascii="Times New Roman" w:hAnsi="Times New Roman" w:cs="Times New Roman"/>
          <w:sz w:val="24"/>
          <w:szCs w:val="24"/>
        </w:rPr>
        <w:fldChar w:fldCharType="end"/>
      </w:r>
      <w:r w:rsidR="00DB6E03" w:rsidRPr="006348D5">
        <w:rPr>
          <w:rFonts w:ascii="Times New Roman" w:hAnsi="Times New Roman" w:cs="Times New Roman"/>
          <w:sz w:val="24"/>
          <w:szCs w:val="24"/>
        </w:rPr>
        <w:t>. The banks kept high interest to customers with exp</w:t>
      </w:r>
      <w:r w:rsidR="00AF72DE" w:rsidRPr="006348D5">
        <w:rPr>
          <w:rFonts w:ascii="Times New Roman" w:hAnsi="Times New Roman" w:cs="Times New Roman"/>
          <w:sz w:val="24"/>
          <w:szCs w:val="24"/>
        </w:rPr>
        <w:t>ectation of getting much refund from the</w:t>
      </w:r>
      <w:r w:rsidR="00DB6E03" w:rsidRPr="006348D5">
        <w:rPr>
          <w:rFonts w:ascii="Times New Roman" w:hAnsi="Times New Roman" w:cs="Times New Roman"/>
          <w:sz w:val="24"/>
          <w:szCs w:val="24"/>
        </w:rPr>
        <w:t>s</w:t>
      </w:r>
      <w:r w:rsidR="00AF72DE" w:rsidRPr="006348D5">
        <w:rPr>
          <w:rFonts w:ascii="Times New Roman" w:hAnsi="Times New Roman" w:cs="Times New Roman"/>
          <w:sz w:val="24"/>
          <w:szCs w:val="24"/>
        </w:rPr>
        <w:t>e</w:t>
      </w:r>
      <w:r w:rsidR="00DB6E03" w:rsidRPr="006348D5">
        <w:rPr>
          <w:rFonts w:ascii="Times New Roman" w:hAnsi="Times New Roman" w:cs="Times New Roman"/>
          <w:sz w:val="24"/>
          <w:szCs w:val="24"/>
        </w:rPr>
        <w:t xml:space="preserve"> customers.</w:t>
      </w:r>
      <w:r w:rsidR="00E86349" w:rsidRPr="006348D5">
        <w:rPr>
          <w:rFonts w:ascii="Times New Roman" w:hAnsi="Times New Roman" w:cs="Times New Roman"/>
          <w:sz w:val="24"/>
          <w:szCs w:val="24"/>
        </w:rPr>
        <w:t xml:space="preserve"> Subprime loans increased the housing demand in the United States. The ownership increased from64% in 1994 to 69.2 % in 2004. The housing demand fueled the increase of houses an</w:t>
      </w:r>
      <w:r w:rsidR="009249FC" w:rsidRPr="006348D5">
        <w:rPr>
          <w:rFonts w:ascii="Times New Roman" w:hAnsi="Times New Roman" w:cs="Times New Roman"/>
          <w:sz w:val="24"/>
          <w:szCs w:val="24"/>
        </w:rPr>
        <w:t>d</w:t>
      </w:r>
      <w:r w:rsidR="00E86349" w:rsidRPr="006348D5">
        <w:rPr>
          <w:rFonts w:ascii="Times New Roman" w:hAnsi="Times New Roman" w:cs="Times New Roman"/>
          <w:sz w:val="24"/>
          <w:szCs w:val="24"/>
        </w:rPr>
        <w:t xml:space="preserve"> therefore increase</w:t>
      </w:r>
      <w:r w:rsidR="009249FC" w:rsidRPr="006348D5">
        <w:rPr>
          <w:rFonts w:ascii="Times New Roman" w:hAnsi="Times New Roman" w:cs="Times New Roman"/>
          <w:sz w:val="24"/>
          <w:szCs w:val="24"/>
        </w:rPr>
        <w:t>d</w:t>
      </w:r>
      <w:r w:rsidR="00E86349" w:rsidRPr="006348D5">
        <w:rPr>
          <w:rFonts w:ascii="Times New Roman" w:hAnsi="Times New Roman" w:cs="Times New Roman"/>
          <w:sz w:val="24"/>
          <w:szCs w:val="24"/>
        </w:rPr>
        <w:t xml:space="preserve"> in their prices. The housing value </w:t>
      </w:r>
      <w:r w:rsidR="009249FC" w:rsidRPr="006348D5">
        <w:rPr>
          <w:rFonts w:ascii="Times New Roman" w:hAnsi="Times New Roman" w:cs="Times New Roman"/>
          <w:sz w:val="24"/>
          <w:szCs w:val="24"/>
        </w:rPr>
        <w:t>increased to 124 between 1997 and</w:t>
      </w:r>
      <w:r w:rsidR="00E86349" w:rsidRPr="006348D5">
        <w:rPr>
          <w:rFonts w:ascii="Times New Roman" w:hAnsi="Times New Roman" w:cs="Times New Roman"/>
          <w:sz w:val="24"/>
          <w:szCs w:val="24"/>
        </w:rPr>
        <w:t xml:space="preserve"> 2006</w:t>
      </w:r>
      <w:r w:rsidR="009249FC" w:rsidRPr="006348D5">
        <w:rPr>
          <w:rFonts w:ascii="Times New Roman" w:hAnsi="Times New Roman" w:cs="Times New Roman"/>
          <w:sz w:val="24"/>
          <w:szCs w:val="24"/>
        </w:rPr>
        <w:fldChar w:fldCharType="begin"/>
      </w:r>
      <w:r w:rsidR="009249FC" w:rsidRPr="006348D5">
        <w:rPr>
          <w:rFonts w:ascii="Times New Roman" w:hAnsi="Times New Roman" w:cs="Times New Roman"/>
          <w:sz w:val="24"/>
          <w:szCs w:val="24"/>
        </w:rPr>
        <w:instrText xml:space="preserve"> ADDIN ZOTERO_ITEM CSL_CITATION {"citationID":"xlga2IGd","properties":{"formattedCitation":"(Shirai)","plainCitation":"(Shirai)","noteIndex":0},"citationItems":[{"id":897,"uris":["http://zotero.org/users/local/P2QftH6f/items/C56NWP5B"],"uri":["http://zotero.org/users/local/P2QftH6f/items/C56NWP5B"],"itemData":{"id":897,"type":"article-journal","title":"-Through Analyses of Cross-Border Capital Movements-","page":"52","source":"Zotero","abstract":"The world economy currently suffers from a global financial and economic crisis that has become severe since the second half of 2008. This global financial situation was triggered by the advent of the subprime mortgage crisis in the United States that became apparent from the mid-2007s. Europe was the next affected, thereafter its contagion spread to the rest of the world. East Asia did not escape. The nature of the current global financial crisis is unprecedented in terms of (1) the scale of the problems in the financial sector (particularly in the United States and Europe), (2) the depth and speed of contagion worldwide (through financial sector and trade linkages), and (3) the severity of the recession (particularly in emerging market economics, small countries, and East Asia). This paper analyzes, mainly, cross-border capital movements by looking at the pre-crisis features of the United States as the crisis hypocenter and its relationships with other countries. Detailed observations are conducted with respect to cross-border investment in stocks and debt securities, as well as banking activities. The paper then sheds light on the impact of the subprime mortgage crisis on cross-border capital movements in the United States, the United Kingdom, and East Asia. Other performance indicators such as exchange rates, economic growth and international trade are also discussed in the case of East Asia. The paper examines several challenges the recent crisis poses for East Asia.","language":"en","author":[{"family":"Shirai","given":"Sayuri"}]}}],"schema":"https://github.com/citation-style-language/schema/raw/master/csl-citation.json"} </w:instrText>
      </w:r>
      <w:r w:rsidR="009249FC" w:rsidRPr="006348D5">
        <w:rPr>
          <w:rFonts w:ascii="Times New Roman" w:hAnsi="Times New Roman" w:cs="Times New Roman"/>
          <w:sz w:val="24"/>
          <w:szCs w:val="24"/>
        </w:rPr>
        <w:fldChar w:fldCharType="separate"/>
      </w:r>
      <w:r w:rsidR="009249FC" w:rsidRPr="006348D5">
        <w:rPr>
          <w:rFonts w:ascii="Times New Roman" w:hAnsi="Times New Roman" w:cs="Times New Roman"/>
          <w:sz w:val="24"/>
          <w:szCs w:val="24"/>
        </w:rPr>
        <w:t>(Shirai)</w:t>
      </w:r>
      <w:r w:rsidR="009249FC" w:rsidRPr="006348D5">
        <w:rPr>
          <w:rFonts w:ascii="Times New Roman" w:hAnsi="Times New Roman" w:cs="Times New Roman"/>
          <w:sz w:val="24"/>
          <w:szCs w:val="24"/>
        </w:rPr>
        <w:fldChar w:fldCharType="end"/>
      </w:r>
      <w:r w:rsidR="00E86349" w:rsidRPr="006348D5">
        <w:rPr>
          <w:rFonts w:ascii="Times New Roman" w:hAnsi="Times New Roman" w:cs="Times New Roman"/>
          <w:sz w:val="24"/>
          <w:szCs w:val="24"/>
        </w:rPr>
        <w:t>.</w:t>
      </w:r>
      <w:r w:rsidR="00DB6E03" w:rsidRPr="006348D5">
        <w:rPr>
          <w:rFonts w:ascii="Times New Roman" w:hAnsi="Times New Roman" w:cs="Times New Roman"/>
          <w:sz w:val="24"/>
          <w:szCs w:val="24"/>
        </w:rPr>
        <w:t xml:space="preserve"> However, this </w:t>
      </w:r>
      <w:r w:rsidR="008B675B" w:rsidRPr="006348D5">
        <w:rPr>
          <w:rFonts w:ascii="Times New Roman" w:hAnsi="Times New Roman" w:cs="Times New Roman"/>
          <w:sz w:val="24"/>
          <w:szCs w:val="24"/>
        </w:rPr>
        <w:t>stapled</w:t>
      </w:r>
      <w:r w:rsidR="00DB6E03" w:rsidRPr="006348D5">
        <w:rPr>
          <w:rFonts w:ascii="Times New Roman" w:hAnsi="Times New Roman" w:cs="Times New Roman"/>
          <w:sz w:val="24"/>
          <w:szCs w:val="24"/>
        </w:rPr>
        <w:t xml:space="preserve"> to housing crisis that lasted form late 2007 to early 2008. </w:t>
      </w:r>
      <w:r w:rsidR="00AF72DE" w:rsidRPr="006348D5">
        <w:rPr>
          <w:rFonts w:ascii="Times New Roman" w:hAnsi="Times New Roman" w:cs="Times New Roman"/>
          <w:sz w:val="24"/>
          <w:szCs w:val="24"/>
        </w:rPr>
        <w:t xml:space="preserve"> T</w:t>
      </w:r>
      <w:r w:rsidR="00E135B7" w:rsidRPr="006348D5">
        <w:rPr>
          <w:rFonts w:ascii="Times New Roman" w:hAnsi="Times New Roman" w:cs="Times New Roman"/>
          <w:sz w:val="24"/>
          <w:szCs w:val="24"/>
        </w:rPr>
        <w:t xml:space="preserve">he crisis did not only affect United States as a country but also affected Europe as </w:t>
      </w:r>
      <w:r w:rsidR="00AF72DE" w:rsidRPr="006348D5">
        <w:rPr>
          <w:rFonts w:ascii="Times New Roman" w:hAnsi="Times New Roman" w:cs="Times New Roman"/>
          <w:sz w:val="24"/>
          <w:szCs w:val="24"/>
        </w:rPr>
        <w:t xml:space="preserve">well. </w:t>
      </w:r>
      <w:r w:rsidR="004320B1" w:rsidRPr="006348D5">
        <w:rPr>
          <w:rFonts w:ascii="Times New Roman" w:hAnsi="Times New Roman" w:cs="Times New Roman"/>
          <w:sz w:val="24"/>
          <w:szCs w:val="24"/>
        </w:rPr>
        <w:t>During the crisis the central banks and the Government</w:t>
      </w:r>
      <w:r w:rsidR="008B675B" w:rsidRPr="006348D5">
        <w:rPr>
          <w:rFonts w:ascii="Times New Roman" w:hAnsi="Times New Roman" w:cs="Times New Roman"/>
          <w:sz w:val="24"/>
          <w:szCs w:val="24"/>
        </w:rPr>
        <w:t>s of USA and that of Europe</w:t>
      </w:r>
      <w:r w:rsidR="004320B1" w:rsidRPr="006348D5">
        <w:rPr>
          <w:rFonts w:ascii="Times New Roman" w:hAnsi="Times New Roman" w:cs="Times New Roman"/>
          <w:sz w:val="24"/>
          <w:szCs w:val="24"/>
        </w:rPr>
        <w:t xml:space="preserve"> intervened to preclude the separate financial institution.</w:t>
      </w:r>
      <w:r w:rsidR="00633F22" w:rsidRPr="006348D5">
        <w:rPr>
          <w:rFonts w:ascii="Times New Roman" w:hAnsi="Times New Roman" w:cs="Times New Roman"/>
          <w:sz w:val="24"/>
          <w:szCs w:val="24"/>
        </w:rPr>
        <w:t xml:space="preserve"> </w:t>
      </w:r>
      <w:r w:rsidR="004320B1" w:rsidRPr="006348D5">
        <w:rPr>
          <w:rFonts w:ascii="Times New Roman" w:hAnsi="Times New Roman" w:cs="Times New Roman"/>
          <w:sz w:val="24"/>
          <w:szCs w:val="24"/>
        </w:rPr>
        <w:t xml:space="preserve">  This paper</w:t>
      </w:r>
      <w:r w:rsidR="008B675B" w:rsidRPr="006348D5">
        <w:rPr>
          <w:rFonts w:ascii="Times New Roman" w:hAnsi="Times New Roman" w:cs="Times New Roman"/>
          <w:sz w:val="24"/>
          <w:szCs w:val="24"/>
        </w:rPr>
        <w:t xml:space="preserve"> through literature analysis</w:t>
      </w:r>
      <w:r w:rsidR="00A05255" w:rsidRPr="006348D5">
        <w:rPr>
          <w:rFonts w:ascii="Times New Roman" w:hAnsi="Times New Roman" w:cs="Times New Roman"/>
          <w:sz w:val="24"/>
          <w:szCs w:val="24"/>
        </w:rPr>
        <w:t xml:space="preserve"> will reports on how subprime loans/</w:t>
      </w:r>
      <w:proofErr w:type="spellStart"/>
      <w:r w:rsidR="00A05255" w:rsidRPr="006348D5">
        <w:rPr>
          <w:rFonts w:ascii="Times New Roman" w:hAnsi="Times New Roman" w:cs="Times New Roman"/>
          <w:sz w:val="24"/>
          <w:szCs w:val="24"/>
        </w:rPr>
        <w:t>mortigage</w:t>
      </w:r>
      <w:proofErr w:type="spellEnd"/>
      <w:r w:rsidR="00A05255" w:rsidRPr="006348D5">
        <w:rPr>
          <w:rFonts w:ascii="Times New Roman" w:hAnsi="Times New Roman" w:cs="Times New Roman"/>
          <w:sz w:val="24"/>
          <w:szCs w:val="24"/>
        </w:rPr>
        <w:t xml:space="preserve"> </w:t>
      </w:r>
      <w:r w:rsidR="004320B1" w:rsidRPr="006348D5">
        <w:rPr>
          <w:rFonts w:ascii="Times New Roman" w:hAnsi="Times New Roman" w:cs="Times New Roman"/>
          <w:sz w:val="24"/>
          <w:szCs w:val="24"/>
        </w:rPr>
        <w:t xml:space="preserve"> caused the housing cri</w:t>
      </w:r>
      <w:r w:rsidR="008B675B" w:rsidRPr="006348D5">
        <w:rPr>
          <w:rFonts w:ascii="Times New Roman" w:hAnsi="Times New Roman" w:cs="Times New Roman"/>
          <w:sz w:val="24"/>
          <w:szCs w:val="24"/>
        </w:rPr>
        <w:t>s</w:t>
      </w:r>
      <w:r w:rsidR="00A05255" w:rsidRPr="006348D5">
        <w:rPr>
          <w:rFonts w:ascii="Times New Roman" w:hAnsi="Times New Roman" w:cs="Times New Roman"/>
          <w:sz w:val="24"/>
          <w:szCs w:val="24"/>
        </w:rPr>
        <w:t>is, the effects and to propose possible solution to such an event in the future.</w:t>
      </w:r>
    </w:p>
    <w:p w:rsidR="00A05255" w:rsidRPr="006348D5" w:rsidRDefault="00A05255" w:rsidP="006348D5">
      <w:pPr>
        <w:spacing w:after="0" w:line="480" w:lineRule="auto"/>
        <w:contextualSpacing/>
        <w:rPr>
          <w:rFonts w:ascii="Times New Roman" w:hAnsi="Times New Roman" w:cs="Times New Roman"/>
          <w:sz w:val="24"/>
          <w:szCs w:val="24"/>
        </w:rPr>
      </w:pPr>
      <w:r w:rsidRPr="006348D5">
        <w:rPr>
          <w:rFonts w:ascii="Times New Roman" w:hAnsi="Times New Roman" w:cs="Times New Roman"/>
          <w:sz w:val="24"/>
          <w:szCs w:val="24"/>
        </w:rPr>
        <w:t>Literature</w:t>
      </w:r>
    </w:p>
    <w:p w:rsidR="00FD5928" w:rsidRPr="006348D5" w:rsidRDefault="00A05255" w:rsidP="006348D5">
      <w:pPr>
        <w:spacing w:after="0" w:line="480" w:lineRule="auto"/>
        <w:ind w:firstLine="720"/>
        <w:contextualSpacing/>
        <w:rPr>
          <w:rFonts w:ascii="Times New Roman" w:hAnsi="Times New Roman" w:cs="Times New Roman"/>
          <w:sz w:val="24"/>
          <w:szCs w:val="24"/>
        </w:rPr>
      </w:pPr>
      <w:r w:rsidRPr="006348D5">
        <w:rPr>
          <w:rFonts w:ascii="Times New Roman" w:hAnsi="Times New Roman" w:cs="Times New Roman"/>
          <w:sz w:val="24"/>
          <w:szCs w:val="24"/>
        </w:rPr>
        <w:lastRenderedPageBreak/>
        <w:t xml:space="preserve">It is widely agreed that the housing crisis or the mortgage crisis as caused by the credit boom and the housing bubble.  However, it is not clear on how the financial institutions suffered the financial losses. In many research, authors have emphasized on the contribution of both the private sector and the government organization </w:t>
      </w:r>
      <w:r w:rsidR="00570EFF" w:rsidRPr="006348D5">
        <w:rPr>
          <w:rFonts w:ascii="Times New Roman" w:hAnsi="Times New Roman" w:cs="Times New Roman"/>
          <w:sz w:val="24"/>
          <w:szCs w:val="24"/>
        </w:rPr>
        <w:t>to the subprime loans. End of house price in USA led prolonged period of period of expa</w:t>
      </w:r>
      <w:r w:rsidR="009249FC" w:rsidRPr="006348D5">
        <w:rPr>
          <w:rFonts w:ascii="Times New Roman" w:hAnsi="Times New Roman" w:cs="Times New Roman"/>
          <w:sz w:val="24"/>
          <w:szCs w:val="24"/>
        </w:rPr>
        <w:t>nsion. According to Moran (6</w:t>
      </w:r>
      <w:r w:rsidR="00570EFF" w:rsidRPr="006348D5">
        <w:rPr>
          <w:rFonts w:ascii="Times New Roman" w:hAnsi="Times New Roman" w:cs="Times New Roman"/>
          <w:sz w:val="24"/>
          <w:szCs w:val="24"/>
        </w:rPr>
        <w:t xml:space="preserve">) the direct cause of the 2008 financial crisis was directly caused by a direct increasing and subsequent </w:t>
      </w:r>
      <w:r w:rsidR="008F5265" w:rsidRPr="006348D5">
        <w:rPr>
          <w:rFonts w:ascii="Times New Roman" w:hAnsi="Times New Roman" w:cs="Times New Roman"/>
          <w:sz w:val="24"/>
          <w:szCs w:val="24"/>
        </w:rPr>
        <w:t xml:space="preserve">decline of hosing prices. Together with the poor lending activities and the above factors lead to loss of mortgages, and mortgage related instruments.   Additionally, the housing bubble was as a result of development </w:t>
      </w:r>
      <w:r w:rsidR="00633F22" w:rsidRPr="006348D5">
        <w:rPr>
          <w:rFonts w:ascii="Times New Roman" w:hAnsi="Times New Roman" w:cs="Times New Roman"/>
          <w:sz w:val="24"/>
          <w:szCs w:val="24"/>
        </w:rPr>
        <w:t>of financial innovation over the past three decades</w:t>
      </w:r>
      <w:r w:rsidR="009249FC" w:rsidRPr="006348D5">
        <w:rPr>
          <w:rFonts w:ascii="Times New Roman" w:hAnsi="Times New Roman" w:cs="Times New Roman"/>
          <w:sz w:val="24"/>
          <w:szCs w:val="24"/>
        </w:rPr>
        <w:fldChar w:fldCharType="begin"/>
      </w:r>
      <w:r w:rsidR="009249FC" w:rsidRPr="006348D5">
        <w:rPr>
          <w:rFonts w:ascii="Times New Roman" w:hAnsi="Times New Roman" w:cs="Times New Roman"/>
          <w:sz w:val="24"/>
          <w:szCs w:val="24"/>
        </w:rPr>
        <w:instrText xml:space="preserve"> ADDIN ZOTERO_ITEM CSL_CITATION {"citationID":"p0dg4kP7","properties":{"formattedCitation":"(Amadeo)","plainCitation":"(Amadeo)","noteIndex":0},"citationItems":[{"id":898,"uris":["http://zotero.org/users/local/P2QftH6f/items/7W6R77YK"],"uri":["http://zotero.org/users/local/P2QftH6f/items/7W6R77YK"],"itemData":{"id":898,"type":"webpage","title":"What Caused the Subprime Mortgage Crisis?","container-title":"The Balance","abstract":"The true cause of the subprime mortgage crisis was the demand for mortgage-based derivatives. Demand for mortgages led to an asset bubble in housing.","URL":"https://www.thebalance.com/what-caused-the-subprime-mortgage-crisis-3305696","language":"en","author":[{"family":"Amadeo","given":"Kimberly"}],"accessed":{"date-parts":[["2019",5,3]]}}}],"schema":"https://github.com/citation-style-language/schema/raw/master/csl-citation.json"} </w:instrText>
      </w:r>
      <w:r w:rsidR="009249FC" w:rsidRPr="006348D5">
        <w:rPr>
          <w:rFonts w:ascii="Times New Roman" w:hAnsi="Times New Roman" w:cs="Times New Roman"/>
          <w:sz w:val="24"/>
          <w:szCs w:val="24"/>
        </w:rPr>
        <w:fldChar w:fldCharType="separate"/>
      </w:r>
      <w:r w:rsidR="009249FC" w:rsidRPr="006348D5">
        <w:rPr>
          <w:rFonts w:ascii="Times New Roman" w:hAnsi="Times New Roman" w:cs="Times New Roman"/>
          <w:sz w:val="24"/>
          <w:szCs w:val="24"/>
        </w:rPr>
        <w:t>(Amadeo 8)</w:t>
      </w:r>
      <w:r w:rsidR="009249FC" w:rsidRPr="006348D5">
        <w:rPr>
          <w:rFonts w:ascii="Times New Roman" w:hAnsi="Times New Roman" w:cs="Times New Roman"/>
          <w:sz w:val="24"/>
          <w:szCs w:val="24"/>
        </w:rPr>
        <w:fldChar w:fldCharType="end"/>
      </w:r>
      <w:r w:rsidR="00633F22" w:rsidRPr="006348D5">
        <w:rPr>
          <w:rFonts w:ascii="Times New Roman" w:hAnsi="Times New Roman" w:cs="Times New Roman"/>
          <w:sz w:val="24"/>
          <w:szCs w:val="24"/>
        </w:rPr>
        <w:t>. Subprime lending was boosted by highly increasing prices of house. Financial institutions were confident of getting their money back on sales of houses. The housing prices kept a constant increase and all these problems were kept hidden and could not be realized quickly by any lending institution</w:t>
      </w:r>
      <w:r w:rsidR="009249FC" w:rsidRPr="006348D5">
        <w:rPr>
          <w:rFonts w:ascii="Times New Roman" w:hAnsi="Times New Roman" w:cs="Times New Roman"/>
          <w:sz w:val="24"/>
          <w:szCs w:val="24"/>
        </w:rPr>
        <w:fldChar w:fldCharType="begin"/>
      </w:r>
      <w:r w:rsidR="009249FC" w:rsidRPr="006348D5">
        <w:rPr>
          <w:rFonts w:ascii="Times New Roman" w:hAnsi="Times New Roman" w:cs="Times New Roman"/>
          <w:sz w:val="24"/>
          <w:szCs w:val="24"/>
        </w:rPr>
        <w:instrText xml:space="preserve"> ADDIN ZOTERO_ITEM CSL_CITATION {"citationID":"4RwhJz3O","properties":{"formattedCitation":"(Shirai)","plainCitation":"(Shirai)","noteIndex":0},"citationItems":[{"id":897,"uris":["http://zotero.org/users/local/P2QftH6f/items/C56NWP5B"],"uri":["http://zotero.org/users/local/P2QftH6f/items/C56NWP5B"],"itemData":{"id":897,"type":"article-journal","title":"-Through Analyses of Cross-Border Capital Movements-","page":"52","source":"Zotero","abstract":"The world economy currently suffers from a global financial and economic crisis that has become severe since the second half of 2008. This global financial situation was triggered by the advent of the subprime mortgage crisis in the United States that became apparent from the mid-2007s. Europe was the next affected, thereafter its contagion spread to the rest of the world. East Asia did not escape. The nature of the current global financial crisis is unprecedented in terms of (1) the scale of the problems in the financial sector (particularly in the United States and Europe), (2) the depth and speed of contagion worldwide (through financial sector and trade linkages), and (3) the severity of the recession (particularly in emerging market economics, small countries, and East Asia). This paper analyzes, mainly, cross-border capital movements by looking at the pre-crisis features of the United States as the crisis hypocenter and its relationships with other countries. Detailed observations are conducted with respect to cross-border investment in stocks and debt securities, as well as banking activities. The paper then sheds light on the impact of the subprime mortgage crisis on cross-border capital movements in the United States, the United Kingdom, and East Asia. Other performance indicators such as exchange rates, economic growth and international trade are also discussed in the case of East Asia. The paper examines several challenges the recent crisis poses for East Asia.","language":"en","author":[{"family":"Shirai","given":"Sayuri"}]}}],"schema":"https://github.com/citation-style-language/schema/raw/master/csl-citation.json"} </w:instrText>
      </w:r>
      <w:r w:rsidR="009249FC" w:rsidRPr="006348D5">
        <w:rPr>
          <w:rFonts w:ascii="Times New Roman" w:hAnsi="Times New Roman" w:cs="Times New Roman"/>
          <w:sz w:val="24"/>
          <w:szCs w:val="24"/>
        </w:rPr>
        <w:fldChar w:fldCharType="separate"/>
      </w:r>
      <w:r w:rsidR="009249FC" w:rsidRPr="006348D5">
        <w:rPr>
          <w:rFonts w:ascii="Times New Roman" w:hAnsi="Times New Roman" w:cs="Times New Roman"/>
          <w:sz w:val="24"/>
          <w:szCs w:val="24"/>
        </w:rPr>
        <w:t>(Shirai)</w:t>
      </w:r>
      <w:r w:rsidR="009249FC" w:rsidRPr="006348D5">
        <w:rPr>
          <w:rFonts w:ascii="Times New Roman" w:hAnsi="Times New Roman" w:cs="Times New Roman"/>
          <w:sz w:val="24"/>
          <w:szCs w:val="24"/>
        </w:rPr>
        <w:fldChar w:fldCharType="end"/>
      </w:r>
      <w:r w:rsidR="00633F22" w:rsidRPr="006348D5">
        <w:rPr>
          <w:rFonts w:ascii="Times New Roman" w:hAnsi="Times New Roman" w:cs="Times New Roman"/>
          <w:sz w:val="24"/>
          <w:szCs w:val="24"/>
        </w:rPr>
        <w:t xml:space="preserve">. </w:t>
      </w:r>
    </w:p>
    <w:p w:rsidR="00633F22" w:rsidRPr="006348D5" w:rsidRDefault="00633F22" w:rsidP="006348D5">
      <w:pPr>
        <w:spacing w:after="0" w:line="480" w:lineRule="auto"/>
        <w:contextualSpacing/>
        <w:rPr>
          <w:rFonts w:ascii="Times New Roman" w:hAnsi="Times New Roman" w:cs="Times New Roman"/>
          <w:sz w:val="24"/>
          <w:szCs w:val="24"/>
        </w:rPr>
      </w:pPr>
      <w:r w:rsidRPr="006348D5">
        <w:rPr>
          <w:rFonts w:ascii="Times New Roman" w:hAnsi="Times New Roman" w:cs="Times New Roman"/>
          <w:sz w:val="24"/>
          <w:szCs w:val="24"/>
        </w:rPr>
        <w:tab/>
        <w:t xml:space="preserve">The increasing housing prices gave borrowers in financial trouble the hope of selling their houses prematurely and pay back their loan prematurely. </w:t>
      </w:r>
      <w:r w:rsidR="004D40EF" w:rsidRPr="006348D5">
        <w:rPr>
          <w:rFonts w:ascii="Times New Roman" w:hAnsi="Times New Roman" w:cs="Times New Roman"/>
          <w:sz w:val="24"/>
          <w:szCs w:val="24"/>
        </w:rPr>
        <w:t>However, in the year 2006 the housing prices started rising and falling and things started hanging for financial institutions and the borrowers. Bursting of the housing bu</w:t>
      </w:r>
      <w:r w:rsidR="009249FC" w:rsidRPr="006348D5">
        <w:rPr>
          <w:rFonts w:ascii="Times New Roman" w:hAnsi="Times New Roman" w:cs="Times New Roman"/>
          <w:sz w:val="24"/>
          <w:szCs w:val="24"/>
        </w:rPr>
        <w:t>bble happened following years of</w:t>
      </w:r>
      <w:r w:rsidR="004D40EF" w:rsidRPr="006348D5">
        <w:rPr>
          <w:rFonts w:ascii="Times New Roman" w:hAnsi="Times New Roman" w:cs="Times New Roman"/>
          <w:sz w:val="24"/>
          <w:szCs w:val="24"/>
        </w:rPr>
        <w:t xml:space="preserve"> appreciating house prices and imprudent crediting habits</w:t>
      </w:r>
      <w:r w:rsidR="009249FC" w:rsidRPr="006348D5">
        <w:rPr>
          <w:rFonts w:ascii="Times New Roman" w:hAnsi="Times New Roman" w:cs="Times New Roman"/>
          <w:sz w:val="24"/>
          <w:szCs w:val="24"/>
        </w:rPr>
        <w:fldChar w:fldCharType="begin"/>
      </w:r>
      <w:r w:rsidR="009249FC" w:rsidRPr="006348D5">
        <w:rPr>
          <w:rFonts w:ascii="Times New Roman" w:hAnsi="Times New Roman" w:cs="Times New Roman"/>
          <w:sz w:val="24"/>
          <w:szCs w:val="24"/>
        </w:rPr>
        <w:instrText xml:space="preserve"> ADDIN ZOTERO_ITEM CSL_CITATION {"citationID":"ZoPaSwVO","properties":{"formattedCitation":"(Amadeo)","plainCitation":"(Amadeo)","noteIndex":0},"citationItems":[{"id":898,"uris":["http://zotero.org/users/local/P2QftH6f/items/7W6R77YK"],"uri":["http://zotero.org/users/local/P2QftH6f/items/7W6R77YK"],"itemData":{"id":898,"type":"webpage","title":"What Caused the Subprime Mortgage Crisis?","container-title":"The Balance","abstract":"The true cause of the subprime mortgage crisis was the demand for mortgage-based derivatives. Demand for mortgages led to an asset bubble in housing.","URL":"https://www.thebalance.com/what-caused-the-subprime-mortgage-crisis-3305696","language":"en","author":[{"family":"Amadeo","given":"Kimberly"}],"accessed":{"date-parts":[["2019",5,3]]}}}],"schema":"https://github.com/citation-style-language/schema/raw/master/csl-citation.json"} </w:instrText>
      </w:r>
      <w:r w:rsidR="009249FC" w:rsidRPr="006348D5">
        <w:rPr>
          <w:rFonts w:ascii="Times New Roman" w:hAnsi="Times New Roman" w:cs="Times New Roman"/>
          <w:sz w:val="24"/>
          <w:szCs w:val="24"/>
        </w:rPr>
        <w:fldChar w:fldCharType="separate"/>
      </w:r>
      <w:r w:rsidR="009249FC" w:rsidRPr="006348D5">
        <w:rPr>
          <w:rFonts w:ascii="Times New Roman" w:hAnsi="Times New Roman" w:cs="Times New Roman"/>
          <w:sz w:val="24"/>
          <w:szCs w:val="24"/>
        </w:rPr>
        <w:t>(Amade</w:t>
      </w:r>
      <w:r w:rsidR="006348D5" w:rsidRPr="006348D5">
        <w:rPr>
          <w:rFonts w:ascii="Times New Roman" w:hAnsi="Times New Roman" w:cs="Times New Roman"/>
          <w:sz w:val="24"/>
          <w:szCs w:val="24"/>
        </w:rPr>
        <w:t xml:space="preserve"> 13</w:t>
      </w:r>
      <w:r w:rsidR="009249FC" w:rsidRPr="006348D5">
        <w:rPr>
          <w:rFonts w:ascii="Times New Roman" w:hAnsi="Times New Roman" w:cs="Times New Roman"/>
          <w:sz w:val="24"/>
          <w:szCs w:val="24"/>
        </w:rPr>
        <w:t>)</w:t>
      </w:r>
      <w:r w:rsidR="009249FC" w:rsidRPr="006348D5">
        <w:rPr>
          <w:rFonts w:ascii="Times New Roman" w:hAnsi="Times New Roman" w:cs="Times New Roman"/>
          <w:sz w:val="24"/>
          <w:szCs w:val="24"/>
        </w:rPr>
        <w:fldChar w:fldCharType="end"/>
      </w:r>
      <w:r w:rsidR="004D40EF" w:rsidRPr="006348D5">
        <w:rPr>
          <w:rFonts w:ascii="Times New Roman" w:hAnsi="Times New Roman" w:cs="Times New Roman"/>
          <w:sz w:val="24"/>
          <w:szCs w:val="24"/>
        </w:rPr>
        <w:t xml:space="preserve">. Increased interest rates and decreased housed left straining borrowers with no choice but to default as the housing equity was no longer feasible.   Loan defaulting in many customers left many banks and financial institution balance sheets with capital holes which spilled over to the global economy. </w:t>
      </w:r>
    </w:p>
    <w:p w:rsidR="004D40EF" w:rsidRPr="006348D5" w:rsidRDefault="00064C21" w:rsidP="006348D5">
      <w:pPr>
        <w:spacing w:after="0" w:line="480" w:lineRule="auto"/>
        <w:ind w:firstLine="720"/>
        <w:contextualSpacing/>
        <w:rPr>
          <w:rFonts w:ascii="Times New Roman" w:hAnsi="Times New Roman" w:cs="Times New Roman"/>
          <w:sz w:val="24"/>
          <w:szCs w:val="24"/>
        </w:rPr>
      </w:pPr>
      <w:r w:rsidRPr="006348D5">
        <w:rPr>
          <w:rFonts w:ascii="Times New Roman" w:hAnsi="Times New Roman" w:cs="Times New Roman"/>
          <w:sz w:val="24"/>
          <w:szCs w:val="24"/>
        </w:rPr>
        <w:t xml:space="preserve"> Researches and </w:t>
      </w:r>
      <w:r w:rsidR="004D40EF" w:rsidRPr="006348D5">
        <w:rPr>
          <w:rFonts w:ascii="Times New Roman" w:hAnsi="Times New Roman" w:cs="Times New Roman"/>
          <w:sz w:val="24"/>
          <w:szCs w:val="24"/>
        </w:rPr>
        <w:t>other interested part</w:t>
      </w:r>
      <w:r w:rsidRPr="006348D5">
        <w:rPr>
          <w:rFonts w:ascii="Times New Roman" w:hAnsi="Times New Roman" w:cs="Times New Roman"/>
          <w:sz w:val="24"/>
          <w:szCs w:val="24"/>
        </w:rPr>
        <w:t xml:space="preserve"> </w:t>
      </w:r>
      <w:r w:rsidR="004D40EF" w:rsidRPr="006348D5">
        <w:rPr>
          <w:rFonts w:ascii="Times New Roman" w:hAnsi="Times New Roman" w:cs="Times New Roman"/>
          <w:sz w:val="24"/>
          <w:szCs w:val="24"/>
        </w:rPr>
        <w:t xml:space="preserve">is in the topic </w:t>
      </w:r>
      <w:proofErr w:type="gramStart"/>
      <w:r w:rsidR="004D40EF" w:rsidRPr="006348D5">
        <w:rPr>
          <w:rFonts w:ascii="Times New Roman" w:hAnsi="Times New Roman" w:cs="Times New Roman"/>
          <w:sz w:val="24"/>
          <w:szCs w:val="24"/>
        </w:rPr>
        <w:t>have</w:t>
      </w:r>
      <w:proofErr w:type="gramEnd"/>
      <w:r w:rsidR="004D40EF" w:rsidRPr="006348D5">
        <w:rPr>
          <w:rFonts w:ascii="Times New Roman" w:hAnsi="Times New Roman" w:cs="Times New Roman"/>
          <w:sz w:val="24"/>
          <w:szCs w:val="24"/>
        </w:rPr>
        <w:t xml:space="preserve"> presented different factors that might have cont</w:t>
      </w:r>
      <w:r w:rsidRPr="006348D5">
        <w:rPr>
          <w:rFonts w:ascii="Times New Roman" w:hAnsi="Times New Roman" w:cs="Times New Roman"/>
          <w:sz w:val="24"/>
          <w:szCs w:val="24"/>
        </w:rPr>
        <w:t>ributed to the financial crisis. The causes outlined by researchers can be categorized into three subtopics. The problems directly related to the subprime lending practices, causes related to prime loan securitization and causes related to the financial institution ability and the public ability to access the systematic risks. According to the research done,</w:t>
      </w:r>
      <w:r w:rsidR="0045031A" w:rsidRPr="006348D5">
        <w:rPr>
          <w:rFonts w:ascii="Times New Roman" w:hAnsi="Times New Roman" w:cs="Times New Roman"/>
          <w:sz w:val="24"/>
          <w:szCs w:val="24"/>
        </w:rPr>
        <w:t xml:space="preserve"> the housing crises stretched </w:t>
      </w:r>
      <w:r w:rsidRPr="006348D5">
        <w:rPr>
          <w:rFonts w:ascii="Times New Roman" w:hAnsi="Times New Roman" w:cs="Times New Roman"/>
          <w:sz w:val="24"/>
          <w:szCs w:val="24"/>
        </w:rPr>
        <w:t xml:space="preserve">back to another </w:t>
      </w:r>
      <w:r w:rsidR="005C23EA" w:rsidRPr="006348D5">
        <w:rPr>
          <w:rFonts w:ascii="Times New Roman" w:hAnsi="Times New Roman" w:cs="Times New Roman"/>
          <w:sz w:val="24"/>
          <w:szCs w:val="24"/>
        </w:rPr>
        <w:t xml:space="preserve">boom and </w:t>
      </w:r>
      <w:proofErr w:type="spellStart"/>
      <w:r w:rsidR="005C23EA" w:rsidRPr="006348D5">
        <w:rPr>
          <w:rFonts w:ascii="Times New Roman" w:hAnsi="Times New Roman" w:cs="Times New Roman"/>
          <w:sz w:val="24"/>
          <w:szCs w:val="24"/>
        </w:rPr>
        <w:t>burst</w:t>
      </w:r>
      <w:proofErr w:type="spellEnd"/>
      <w:r w:rsidR="005C23EA" w:rsidRPr="006348D5">
        <w:rPr>
          <w:rFonts w:ascii="Times New Roman" w:hAnsi="Times New Roman" w:cs="Times New Roman"/>
          <w:sz w:val="24"/>
          <w:szCs w:val="24"/>
        </w:rPr>
        <w:t xml:space="preserve"> of the tech bubble of the late 1990s. However, in the 1990 and 2000 dot com bubble, the federal government intervened by reducing the interest rates</w:t>
      </w:r>
      <w:r w:rsidR="006348D5" w:rsidRPr="006348D5">
        <w:rPr>
          <w:rFonts w:ascii="Times New Roman" w:hAnsi="Times New Roman" w:cs="Times New Roman"/>
          <w:sz w:val="24"/>
          <w:szCs w:val="24"/>
        </w:rPr>
        <w:fldChar w:fldCharType="begin"/>
      </w:r>
      <w:r w:rsidR="006348D5" w:rsidRPr="006348D5">
        <w:rPr>
          <w:rFonts w:ascii="Times New Roman" w:hAnsi="Times New Roman" w:cs="Times New Roman"/>
          <w:sz w:val="24"/>
          <w:szCs w:val="24"/>
        </w:rPr>
        <w:instrText xml:space="preserve"> ADDIN ZOTERO_ITEM CSL_CITATION {"citationID":"ptY7JEnw","properties":{"formattedCitation":"(Bakhtani)","plainCitation":"(Bakhtani)","noteIndex":0},"citationItems":[{"id":902,"uris":["http://zotero.org/users/local/P2QftH6f/items/F9XUJVGT"],"uri":["http://zotero.org/users/local/P2QftH6f/items/F9XUJVGT"],"itemData":{"id":902,"type":"article-journal","title":"The U.S. Subprime Mortgage Crisis: Causes, Effects and Lessons","source":"www.academia.edu","abstract":"The economic slowdown and recession by the beginning of the year 2009 in the USA and most of the countries around the globe were mainly caused by the US sub-prime mortgage crisis of 2007-08. The sub-prime mortgage crisis, commonly known as the","URL":"https://www.academia.edu/11890615/The_U.S._Subprime_Mortgage_Crisis_Causes_Effects_and_Lessons","title-short":"The U.S. Subprime Mortgage Crisis","language":"en","author":[{"family":"Bakhtani","given":"Yama"}],"accessed":{"date-parts":[["2019",5,3]]}}}],"schema":"https://github.com/citation-style-language/schema/raw/master/csl-citation.json"} </w:instrText>
      </w:r>
      <w:r w:rsidR="006348D5" w:rsidRPr="006348D5">
        <w:rPr>
          <w:rFonts w:ascii="Times New Roman" w:hAnsi="Times New Roman" w:cs="Times New Roman"/>
          <w:sz w:val="24"/>
          <w:szCs w:val="24"/>
        </w:rPr>
        <w:fldChar w:fldCharType="separate"/>
      </w:r>
      <w:r w:rsidR="006348D5" w:rsidRPr="006348D5">
        <w:rPr>
          <w:rFonts w:ascii="Times New Roman" w:hAnsi="Times New Roman" w:cs="Times New Roman"/>
          <w:sz w:val="24"/>
          <w:szCs w:val="24"/>
        </w:rPr>
        <w:t>(Bakhtani)</w:t>
      </w:r>
      <w:r w:rsidR="006348D5" w:rsidRPr="006348D5">
        <w:rPr>
          <w:rFonts w:ascii="Times New Roman" w:hAnsi="Times New Roman" w:cs="Times New Roman"/>
          <w:sz w:val="24"/>
          <w:szCs w:val="24"/>
        </w:rPr>
        <w:fldChar w:fldCharType="end"/>
      </w:r>
      <w:r w:rsidR="005C23EA" w:rsidRPr="006348D5">
        <w:rPr>
          <w:rFonts w:ascii="Times New Roman" w:hAnsi="Times New Roman" w:cs="Times New Roman"/>
          <w:sz w:val="24"/>
          <w:szCs w:val="24"/>
        </w:rPr>
        <w:t>.  The lower interest rates and decreased interest rates made mortgage payment cheaper and increased demands for homes, which resulted into considerable increase of their prizes and investors were encouraged</w:t>
      </w:r>
      <w:r w:rsidR="00BD1A4B" w:rsidRPr="006348D5">
        <w:rPr>
          <w:rFonts w:ascii="Times New Roman" w:hAnsi="Times New Roman" w:cs="Times New Roman"/>
          <w:sz w:val="24"/>
          <w:szCs w:val="24"/>
        </w:rPr>
        <w:t xml:space="preserve"> to pour money in the US mortgage sector, creating a housing bubble.  With the i</w:t>
      </w:r>
      <w:r w:rsidR="0045031A" w:rsidRPr="006348D5">
        <w:rPr>
          <w:rFonts w:ascii="Times New Roman" w:hAnsi="Times New Roman" w:cs="Times New Roman"/>
          <w:sz w:val="24"/>
          <w:szCs w:val="24"/>
        </w:rPr>
        <w:t>ncrea</w:t>
      </w:r>
      <w:r w:rsidR="00BD1A4B" w:rsidRPr="006348D5">
        <w:rPr>
          <w:rFonts w:ascii="Times New Roman" w:hAnsi="Times New Roman" w:cs="Times New Roman"/>
          <w:sz w:val="24"/>
          <w:szCs w:val="24"/>
        </w:rPr>
        <w:t>sed demand for</w:t>
      </w:r>
      <w:r w:rsidR="005C23EA" w:rsidRPr="006348D5">
        <w:rPr>
          <w:rFonts w:ascii="Times New Roman" w:hAnsi="Times New Roman" w:cs="Times New Roman"/>
          <w:sz w:val="24"/>
          <w:szCs w:val="24"/>
        </w:rPr>
        <w:t xml:space="preserve"> </w:t>
      </w:r>
      <w:r w:rsidR="00BD1A4B" w:rsidRPr="006348D5">
        <w:rPr>
          <w:rFonts w:ascii="Times New Roman" w:hAnsi="Times New Roman" w:cs="Times New Roman"/>
          <w:sz w:val="24"/>
          <w:szCs w:val="24"/>
        </w:rPr>
        <w:t xml:space="preserve">housing, the quality of mortgages decreased. This led to the Federal Reserve raising the interest rate to 5.25% and the housing bubble begun to deflate and in 200. </w:t>
      </w:r>
      <w:r w:rsidR="0045031A" w:rsidRPr="006348D5">
        <w:rPr>
          <w:rFonts w:ascii="Times New Roman" w:hAnsi="Times New Roman" w:cs="Times New Roman"/>
          <w:sz w:val="24"/>
          <w:szCs w:val="24"/>
        </w:rPr>
        <w:t xml:space="preserve"> T</w:t>
      </w:r>
      <w:r w:rsidR="00BD1A4B" w:rsidRPr="006348D5">
        <w:rPr>
          <w:rFonts w:ascii="Times New Roman" w:hAnsi="Times New Roman" w:cs="Times New Roman"/>
          <w:sz w:val="24"/>
          <w:szCs w:val="24"/>
        </w:rPr>
        <w:t>he development had developed in to a financial cr</w:t>
      </w:r>
      <w:r w:rsidR="006348D5" w:rsidRPr="006348D5">
        <w:rPr>
          <w:rFonts w:ascii="Times New Roman" w:hAnsi="Times New Roman" w:cs="Times New Roman"/>
          <w:sz w:val="24"/>
          <w:szCs w:val="24"/>
        </w:rPr>
        <w:t>isis.  According to (</w:t>
      </w:r>
      <w:proofErr w:type="spellStart"/>
      <w:r w:rsidR="006348D5" w:rsidRPr="006348D5">
        <w:rPr>
          <w:rFonts w:ascii="Times New Roman" w:hAnsi="Times New Roman" w:cs="Times New Roman"/>
          <w:sz w:val="24"/>
          <w:szCs w:val="24"/>
        </w:rPr>
        <w:t>Amadeo</w:t>
      </w:r>
      <w:proofErr w:type="spellEnd"/>
      <w:r w:rsidR="006348D5" w:rsidRPr="006348D5">
        <w:rPr>
          <w:rFonts w:ascii="Times New Roman" w:hAnsi="Times New Roman" w:cs="Times New Roman"/>
          <w:sz w:val="24"/>
          <w:szCs w:val="24"/>
        </w:rPr>
        <w:t>, 14</w:t>
      </w:r>
      <w:r w:rsidR="00BD1A4B" w:rsidRPr="006348D5">
        <w:rPr>
          <w:rFonts w:ascii="Times New Roman" w:hAnsi="Times New Roman" w:cs="Times New Roman"/>
          <w:sz w:val="24"/>
          <w:szCs w:val="24"/>
        </w:rPr>
        <w:t>)</w:t>
      </w:r>
      <w:r w:rsidR="0045031A" w:rsidRPr="006348D5">
        <w:rPr>
          <w:rFonts w:ascii="Times New Roman" w:hAnsi="Times New Roman" w:cs="Times New Roman"/>
          <w:sz w:val="24"/>
          <w:szCs w:val="24"/>
        </w:rPr>
        <w:t xml:space="preserve"> if the </w:t>
      </w:r>
      <w:proofErr w:type="gramStart"/>
      <w:r w:rsidR="0045031A" w:rsidRPr="006348D5">
        <w:rPr>
          <w:rFonts w:ascii="Times New Roman" w:hAnsi="Times New Roman" w:cs="Times New Roman"/>
          <w:sz w:val="24"/>
          <w:szCs w:val="24"/>
        </w:rPr>
        <w:t>federal reserve</w:t>
      </w:r>
      <w:proofErr w:type="gramEnd"/>
      <w:r w:rsidR="0045031A" w:rsidRPr="006348D5">
        <w:rPr>
          <w:rFonts w:ascii="Times New Roman" w:hAnsi="Times New Roman" w:cs="Times New Roman"/>
          <w:sz w:val="24"/>
          <w:szCs w:val="24"/>
        </w:rPr>
        <w:t xml:space="preserve"> had not increased the interest rates the crises would have been avoided. The Federal Reserve should not have dropped the interest and then raised them at once.  </w:t>
      </w:r>
    </w:p>
    <w:p w:rsidR="0045031A" w:rsidRPr="006348D5" w:rsidRDefault="0045031A" w:rsidP="006348D5">
      <w:pPr>
        <w:spacing w:after="0" w:line="480" w:lineRule="auto"/>
        <w:ind w:firstLine="720"/>
        <w:contextualSpacing/>
        <w:rPr>
          <w:rFonts w:ascii="Times New Roman" w:hAnsi="Times New Roman" w:cs="Times New Roman"/>
          <w:sz w:val="24"/>
          <w:szCs w:val="24"/>
        </w:rPr>
      </w:pPr>
      <w:r w:rsidRPr="006348D5">
        <w:rPr>
          <w:rFonts w:ascii="Times New Roman" w:hAnsi="Times New Roman" w:cs="Times New Roman"/>
          <w:sz w:val="24"/>
          <w:szCs w:val="24"/>
        </w:rPr>
        <w:t>In</w:t>
      </w:r>
      <w:r w:rsidR="00262A7E" w:rsidRPr="006348D5">
        <w:rPr>
          <w:rFonts w:ascii="Times New Roman" w:hAnsi="Times New Roman" w:cs="Times New Roman"/>
          <w:sz w:val="24"/>
          <w:szCs w:val="24"/>
        </w:rPr>
        <w:t xml:space="preserve">dependent monetary policy also had a role to play in the prime </w:t>
      </w:r>
      <w:proofErr w:type="gramStart"/>
      <w:r w:rsidR="00262A7E" w:rsidRPr="006348D5">
        <w:rPr>
          <w:rFonts w:ascii="Times New Roman" w:hAnsi="Times New Roman" w:cs="Times New Roman"/>
          <w:sz w:val="24"/>
          <w:szCs w:val="24"/>
        </w:rPr>
        <w:t>loan  housing</w:t>
      </w:r>
      <w:proofErr w:type="gramEnd"/>
      <w:r w:rsidR="00262A7E" w:rsidRPr="006348D5">
        <w:rPr>
          <w:rFonts w:ascii="Times New Roman" w:hAnsi="Times New Roman" w:cs="Times New Roman"/>
          <w:sz w:val="24"/>
          <w:szCs w:val="24"/>
        </w:rPr>
        <w:t xml:space="preserve"> crisis. The monetary policy was accompanied by foreign investors who led to increased domestic consumption.  Many foreign investors, especially from Asia, were attracted to the housing investments which led to the continued</w:t>
      </w:r>
      <w:r w:rsidR="005C673E" w:rsidRPr="006348D5">
        <w:rPr>
          <w:rFonts w:ascii="Times New Roman" w:hAnsi="Times New Roman" w:cs="Times New Roman"/>
          <w:sz w:val="24"/>
          <w:szCs w:val="24"/>
        </w:rPr>
        <w:t xml:space="preserve"> expansion of the sector. Additionally, some authors relate the subprime crisis to financial market innovations. They claim that financial market innovation s have led to increased subprime borrowing. According to them many of the previously underserved individuals wanted to take advantage of the opportunity. The </w:t>
      </w:r>
      <w:proofErr w:type="spellStart"/>
      <w:r w:rsidR="005C673E" w:rsidRPr="006348D5">
        <w:rPr>
          <w:rFonts w:ascii="Times New Roman" w:hAnsi="Times New Roman" w:cs="Times New Roman"/>
          <w:sz w:val="24"/>
          <w:szCs w:val="24"/>
        </w:rPr>
        <w:t>sub prime</w:t>
      </w:r>
      <w:proofErr w:type="spellEnd"/>
      <w:r w:rsidR="005C673E" w:rsidRPr="006348D5">
        <w:rPr>
          <w:rFonts w:ascii="Times New Roman" w:hAnsi="Times New Roman" w:cs="Times New Roman"/>
          <w:sz w:val="24"/>
          <w:szCs w:val="24"/>
        </w:rPr>
        <w:t xml:space="preserve"> borrowers were eager to use the opportunity to secure houses </w:t>
      </w:r>
      <w:r w:rsidR="00CA7728" w:rsidRPr="006348D5">
        <w:rPr>
          <w:rFonts w:ascii="Times New Roman" w:hAnsi="Times New Roman" w:cs="Times New Roman"/>
          <w:sz w:val="24"/>
          <w:szCs w:val="24"/>
        </w:rPr>
        <w:t>w</w:t>
      </w:r>
      <w:r w:rsidR="005C673E" w:rsidRPr="006348D5">
        <w:rPr>
          <w:rFonts w:ascii="Times New Roman" w:hAnsi="Times New Roman" w:cs="Times New Roman"/>
          <w:sz w:val="24"/>
          <w:szCs w:val="24"/>
        </w:rPr>
        <w:t>hile on the other hand,</w:t>
      </w:r>
      <w:r w:rsidR="00CA7728" w:rsidRPr="006348D5">
        <w:rPr>
          <w:rFonts w:ascii="Times New Roman" w:hAnsi="Times New Roman" w:cs="Times New Roman"/>
          <w:sz w:val="24"/>
          <w:szCs w:val="24"/>
        </w:rPr>
        <w:t xml:space="preserve"> investors were ea</w:t>
      </w:r>
      <w:r w:rsidR="005C673E" w:rsidRPr="006348D5">
        <w:rPr>
          <w:rFonts w:ascii="Times New Roman" w:hAnsi="Times New Roman" w:cs="Times New Roman"/>
          <w:sz w:val="24"/>
          <w:szCs w:val="24"/>
        </w:rPr>
        <w:t xml:space="preserve">ger to make profits from the promising markets. Also, </w:t>
      </w:r>
      <w:r w:rsidR="00CA7728" w:rsidRPr="006348D5">
        <w:rPr>
          <w:rFonts w:ascii="Times New Roman" w:hAnsi="Times New Roman" w:cs="Times New Roman"/>
          <w:sz w:val="24"/>
          <w:szCs w:val="24"/>
        </w:rPr>
        <w:t xml:space="preserve">though the mortgage lenders are faced with complex procedure to follow, only a few of the rules are applied on subprime loans. </w:t>
      </w:r>
    </w:p>
    <w:p w:rsidR="00CA7728" w:rsidRPr="006348D5" w:rsidRDefault="00CA7728" w:rsidP="006348D5">
      <w:pPr>
        <w:spacing w:after="0" w:line="480" w:lineRule="auto"/>
        <w:ind w:firstLine="720"/>
        <w:contextualSpacing/>
        <w:rPr>
          <w:rFonts w:ascii="Times New Roman" w:hAnsi="Times New Roman" w:cs="Times New Roman"/>
          <w:sz w:val="24"/>
          <w:szCs w:val="24"/>
        </w:rPr>
      </w:pPr>
      <w:r w:rsidRPr="006348D5">
        <w:rPr>
          <w:rFonts w:ascii="Times New Roman" w:hAnsi="Times New Roman" w:cs="Times New Roman"/>
          <w:sz w:val="24"/>
          <w:szCs w:val="24"/>
        </w:rPr>
        <w:t xml:space="preserve">Also, the expanding volumes of house ownership and growth of housing market led to the financial and housing crises. Many homebuyers tool took loans </w:t>
      </w:r>
      <w:proofErr w:type="spellStart"/>
      <w:r w:rsidRPr="006348D5">
        <w:rPr>
          <w:rFonts w:ascii="Times New Roman" w:hAnsi="Times New Roman" w:cs="Times New Roman"/>
          <w:sz w:val="24"/>
          <w:szCs w:val="24"/>
        </w:rPr>
        <w:t>asured</w:t>
      </w:r>
      <w:proofErr w:type="spellEnd"/>
      <w:r w:rsidRPr="006348D5">
        <w:rPr>
          <w:rFonts w:ascii="Times New Roman" w:hAnsi="Times New Roman" w:cs="Times New Roman"/>
          <w:sz w:val="24"/>
          <w:szCs w:val="24"/>
        </w:rPr>
        <w:t xml:space="preserve"> that the continued increase in prices of the houses would help them pay the banks back. </w:t>
      </w:r>
      <w:r w:rsidR="00536582" w:rsidRPr="006348D5">
        <w:rPr>
          <w:rFonts w:ascii="Times New Roman" w:hAnsi="Times New Roman" w:cs="Times New Roman"/>
          <w:sz w:val="24"/>
          <w:szCs w:val="24"/>
        </w:rPr>
        <w:t>Additionally, even the prime borrowers with a good credit history took subprime loans to purchase homes. Also mortgage brokers were just concerned with their real estate business but paid no attention of the ability of the borrowers to pay back the loan when due. However, with many people having taken loan at low interest rates when the interest rates were increased</w:t>
      </w:r>
      <w:r w:rsidR="00F07EBA" w:rsidRPr="006348D5">
        <w:rPr>
          <w:rFonts w:ascii="Times New Roman" w:hAnsi="Times New Roman" w:cs="Times New Roman"/>
          <w:sz w:val="24"/>
          <w:szCs w:val="24"/>
        </w:rPr>
        <w:t xml:space="preserve"> and house prices dropped</w:t>
      </w:r>
      <w:r w:rsidR="00536582" w:rsidRPr="006348D5">
        <w:rPr>
          <w:rFonts w:ascii="Times New Roman" w:hAnsi="Times New Roman" w:cs="Times New Roman"/>
          <w:sz w:val="24"/>
          <w:szCs w:val="24"/>
        </w:rPr>
        <w:t xml:space="preserve">, it became difficult for the borrowers to repay their loans.  </w:t>
      </w:r>
      <w:r w:rsidR="00F07EBA" w:rsidRPr="006348D5">
        <w:rPr>
          <w:rFonts w:ascii="Times New Roman" w:hAnsi="Times New Roman" w:cs="Times New Roman"/>
          <w:sz w:val="24"/>
          <w:szCs w:val="24"/>
        </w:rPr>
        <w:t>When the housing appreciation begun to slowdown, the consequences of the poor lending begun manifesting. Some of the sub-</w:t>
      </w:r>
      <w:proofErr w:type="gramStart"/>
      <w:r w:rsidR="00F07EBA" w:rsidRPr="006348D5">
        <w:rPr>
          <w:rFonts w:ascii="Times New Roman" w:hAnsi="Times New Roman" w:cs="Times New Roman"/>
          <w:sz w:val="24"/>
          <w:szCs w:val="24"/>
        </w:rPr>
        <w:t>prime  borrowers</w:t>
      </w:r>
      <w:proofErr w:type="gramEnd"/>
      <w:r w:rsidR="00F07EBA" w:rsidRPr="006348D5">
        <w:rPr>
          <w:rFonts w:ascii="Times New Roman" w:hAnsi="Times New Roman" w:cs="Times New Roman"/>
          <w:sz w:val="24"/>
          <w:szCs w:val="24"/>
        </w:rPr>
        <w:t xml:space="preserve"> started defaulting as the mortgage rates were higher and the housing price was below the value they took the loan. </w:t>
      </w:r>
      <w:r w:rsidR="00E10A80" w:rsidRPr="006348D5">
        <w:rPr>
          <w:rFonts w:ascii="Times New Roman" w:hAnsi="Times New Roman" w:cs="Times New Roman"/>
          <w:sz w:val="24"/>
          <w:szCs w:val="24"/>
        </w:rPr>
        <w:t xml:space="preserve"> For example in April2007, New Century Financial Corp</w:t>
      </w:r>
      <w:r w:rsidR="00C83F87" w:rsidRPr="006348D5">
        <w:rPr>
          <w:rFonts w:ascii="Times New Roman" w:hAnsi="Times New Roman" w:cs="Times New Roman"/>
          <w:sz w:val="24"/>
          <w:szCs w:val="24"/>
        </w:rPr>
        <w:t>, a leading subprime lender fil</w:t>
      </w:r>
      <w:r w:rsidR="00E10A80" w:rsidRPr="006348D5">
        <w:rPr>
          <w:rFonts w:ascii="Times New Roman" w:hAnsi="Times New Roman" w:cs="Times New Roman"/>
          <w:sz w:val="24"/>
          <w:szCs w:val="24"/>
        </w:rPr>
        <w:t xml:space="preserve">ed for bankruptcy. </w:t>
      </w:r>
      <w:r w:rsidR="00F07EBA" w:rsidRPr="006348D5">
        <w:rPr>
          <w:rFonts w:ascii="Times New Roman" w:hAnsi="Times New Roman" w:cs="Times New Roman"/>
          <w:sz w:val="24"/>
          <w:szCs w:val="24"/>
        </w:rPr>
        <w:t>Also, technology innovation had led to increased mo</w:t>
      </w:r>
      <w:r w:rsidR="00E10A80" w:rsidRPr="006348D5">
        <w:rPr>
          <w:rFonts w:ascii="Times New Roman" w:hAnsi="Times New Roman" w:cs="Times New Roman"/>
          <w:sz w:val="24"/>
          <w:szCs w:val="24"/>
        </w:rPr>
        <w:t>rtgage loan</w:t>
      </w:r>
      <w:r w:rsidR="006348D5" w:rsidRPr="006348D5">
        <w:rPr>
          <w:rFonts w:ascii="Times New Roman" w:hAnsi="Times New Roman" w:cs="Times New Roman"/>
          <w:sz w:val="24"/>
          <w:szCs w:val="24"/>
        </w:rPr>
        <w:fldChar w:fldCharType="begin"/>
      </w:r>
      <w:r w:rsidR="006348D5" w:rsidRPr="006348D5">
        <w:rPr>
          <w:rFonts w:ascii="Times New Roman" w:hAnsi="Times New Roman" w:cs="Times New Roman"/>
          <w:sz w:val="24"/>
          <w:szCs w:val="24"/>
        </w:rPr>
        <w:instrText xml:space="preserve"> ADDIN ZOTERO_ITEM CSL_CITATION {"citationID":"WepkSff2","properties":{"formattedCitation":"(Green and Wachter)","plainCitation":"(Green and Wachter)","noteIndex":0},"citationItems":[{"id":901,"uris":["http://zotero.org/users/local/P2QftH6f/items/4A6D98LA"],"uri":["http://zotero.org/users/local/P2QftH6f/items/4A6D98LA"],"itemData":{"id":901,"type":"article-journal","title":"The American Mortgage in Historical and International Context","container-title":"Journal of Economic Perspectives","page":"93-114","volume":"19","issue":"4","source":"DOI.org (Crossref)","abstract":"Home mortgages have loomed continually larger in the financial situation of American households. In 1949, mortgage debt was equal to 20 percent of total household income; by 1979, it had risen to 46 percent of income; by 2001, 73 percent of income (Bernstein, Boushey and Mishel, 2003). Similarly, mortgage debt was 15 percent of household assets in 1949, but rose to 28 percent of household assets by 1979 and 41 percent of household assets by 2001. This enormous growth of American home mortgages, as shown in Figure 1 (as a percentage of GDP), has been accompanied by a transformation in their form such that American mortgages are now distinctively different from mortgages in the rest of the world. In addition, the growth in mortgage debt outstanding in the United States has closely tracked the mortgage market’s increased reliance on securitization (Cho, 2004).","DOI":"10.1257/089533005775196660","ISSN":"0895-3309","journalAbbreviation":"Journal of Economic Perspectives","language":"en","author":[{"family":"Green","given":"Richard K"},{"family":"Wachter","given":"Susan M"}],"issued":{"date-parts":[["2005",11]]}}}],"schema":"https://github.com/citation-style-language/schema/raw/master/csl-citation.json"} </w:instrText>
      </w:r>
      <w:r w:rsidR="006348D5" w:rsidRPr="006348D5">
        <w:rPr>
          <w:rFonts w:ascii="Times New Roman" w:hAnsi="Times New Roman" w:cs="Times New Roman"/>
          <w:sz w:val="24"/>
          <w:szCs w:val="24"/>
        </w:rPr>
        <w:fldChar w:fldCharType="separate"/>
      </w:r>
      <w:r w:rsidR="006348D5" w:rsidRPr="006348D5">
        <w:rPr>
          <w:rFonts w:ascii="Times New Roman" w:hAnsi="Times New Roman" w:cs="Times New Roman"/>
          <w:sz w:val="24"/>
          <w:szCs w:val="24"/>
        </w:rPr>
        <w:t>(Green and Wachter)</w:t>
      </w:r>
      <w:r w:rsidR="006348D5" w:rsidRPr="006348D5">
        <w:rPr>
          <w:rFonts w:ascii="Times New Roman" w:hAnsi="Times New Roman" w:cs="Times New Roman"/>
          <w:sz w:val="24"/>
          <w:szCs w:val="24"/>
        </w:rPr>
        <w:fldChar w:fldCharType="end"/>
      </w:r>
      <w:r w:rsidR="00E10A80" w:rsidRPr="006348D5">
        <w:rPr>
          <w:rFonts w:ascii="Times New Roman" w:hAnsi="Times New Roman" w:cs="Times New Roman"/>
          <w:sz w:val="24"/>
          <w:szCs w:val="24"/>
        </w:rPr>
        <w:t>s. Technology would made credit worthiness easy to determine. Therefore, many pe</w:t>
      </w:r>
      <w:r w:rsidR="00C83F87" w:rsidRPr="006348D5">
        <w:rPr>
          <w:rFonts w:ascii="Times New Roman" w:hAnsi="Times New Roman" w:cs="Times New Roman"/>
          <w:sz w:val="24"/>
          <w:szCs w:val="24"/>
        </w:rPr>
        <w:t>ople are able to access the</w:t>
      </w:r>
      <w:r w:rsidR="00E10A80" w:rsidRPr="006348D5">
        <w:rPr>
          <w:rFonts w:ascii="Times New Roman" w:hAnsi="Times New Roman" w:cs="Times New Roman"/>
          <w:sz w:val="24"/>
          <w:szCs w:val="24"/>
        </w:rPr>
        <w:t>s</w:t>
      </w:r>
      <w:r w:rsidR="00C83F87" w:rsidRPr="006348D5">
        <w:rPr>
          <w:rFonts w:ascii="Times New Roman" w:hAnsi="Times New Roman" w:cs="Times New Roman"/>
          <w:sz w:val="24"/>
          <w:szCs w:val="24"/>
        </w:rPr>
        <w:t>e</w:t>
      </w:r>
      <w:r w:rsidR="00E10A80" w:rsidRPr="006348D5">
        <w:rPr>
          <w:rFonts w:ascii="Times New Roman" w:hAnsi="Times New Roman" w:cs="Times New Roman"/>
          <w:sz w:val="24"/>
          <w:szCs w:val="24"/>
        </w:rPr>
        <w:t xml:space="preserve"> loans</w:t>
      </w:r>
      <w:r w:rsidR="00E86349" w:rsidRPr="006348D5">
        <w:rPr>
          <w:rFonts w:ascii="Times New Roman" w:hAnsi="Times New Roman" w:cs="Times New Roman"/>
          <w:sz w:val="24"/>
          <w:szCs w:val="24"/>
        </w:rPr>
        <w:t xml:space="preserve"> easily. Also, economists claim that borrowers played a major role in the crisis. </w:t>
      </w:r>
      <w:r w:rsidR="008156BB" w:rsidRPr="006348D5">
        <w:rPr>
          <w:rFonts w:ascii="Times New Roman" w:hAnsi="Times New Roman" w:cs="Times New Roman"/>
          <w:sz w:val="24"/>
          <w:szCs w:val="24"/>
        </w:rPr>
        <w:t>Borrowers took loans t</w:t>
      </w:r>
      <w:r w:rsidR="006348D5" w:rsidRPr="006348D5">
        <w:rPr>
          <w:rFonts w:ascii="Times New Roman" w:hAnsi="Times New Roman" w:cs="Times New Roman"/>
          <w:sz w:val="24"/>
          <w:szCs w:val="24"/>
        </w:rPr>
        <w:t xml:space="preserve">hat they </w:t>
      </w:r>
      <w:r w:rsidR="008156BB" w:rsidRPr="006348D5">
        <w:rPr>
          <w:rFonts w:ascii="Times New Roman" w:hAnsi="Times New Roman" w:cs="Times New Roman"/>
          <w:sz w:val="24"/>
          <w:szCs w:val="24"/>
        </w:rPr>
        <w:t xml:space="preserve">were unable to pay back. </w:t>
      </w:r>
    </w:p>
    <w:p w:rsidR="008156BB" w:rsidRPr="006348D5" w:rsidRDefault="008156BB" w:rsidP="006348D5">
      <w:pPr>
        <w:spacing w:after="0" w:line="480" w:lineRule="auto"/>
        <w:ind w:firstLine="720"/>
        <w:contextualSpacing/>
        <w:rPr>
          <w:rFonts w:ascii="Times New Roman" w:hAnsi="Times New Roman" w:cs="Times New Roman"/>
          <w:sz w:val="24"/>
          <w:szCs w:val="24"/>
        </w:rPr>
      </w:pPr>
      <w:r w:rsidRPr="006348D5">
        <w:rPr>
          <w:rFonts w:ascii="Times New Roman" w:hAnsi="Times New Roman" w:cs="Times New Roman"/>
          <w:sz w:val="24"/>
          <w:szCs w:val="24"/>
        </w:rPr>
        <w:t>Additionally, the private sector also played an essential role in financial crises. According to Swift (1)</w:t>
      </w:r>
      <w:proofErr w:type="gramStart"/>
      <w:r w:rsidR="00012FDD" w:rsidRPr="006348D5">
        <w:rPr>
          <w:rFonts w:ascii="Times New Roman" w:hAnsi="Times New Roman" w:cs="Times New Roman"/>
          <w:sz w:val="24"/>
          <w:szCs w:val="24"/>
        </w:rPr>
        <w:t>,84</w:t>
      </w:r>
      <w:proofErr w:type="gramEnd"/>
      <w:r w:rsidR="00012FDD" w:rsidRPr="006348D5">
        <w:rPr>
          <w:rFonts w:ascii="Times New Roman" w:hAnsi="Times New Roman" w:cs="Times New Roman"/>
          <w:sz w:val="24"/>
          <w:szCs w:val="24"/>
        </w:rPr>
        <w:t>% of the subprime loans were issued by private sectors. Approximately 83% of</w:t>
      </w:r>
      <w:r w:rsidR="00531352" w:rsidRPr="006348D5">
        <w:rPr>
          <w:rFonts w:ascii="Times New Roman" w:hAnsi="Times New Roman" w:cs="Times New Roman"/>
          <w:sz w:val="24"/>
          <w:szCs w:val="24"/>
        </w:rPr>
        <w:t xml:space="preserve"> the</w:t>
      </w:r>
      <w:r w:rsidR="00012FDD" w:rsidRPr="006348D5">
        <w:rPr>
          <w:rFonts w:ascii="Times New Roman" w:hAnsi="Times New Roman" w:cs="Times New Roman"/>
          <w:sz w:val="24"/>
          <w:szCs w:val="24"/>
        </w:rPr>
        <w:t xml:space="preserve"> loans were issued to high-risk, low and moderate borrowers. He also claims that the mangers were sorting new ways to make money</w:t>
      </w:r>
      <w:r w:rsidR="006348D5" w:rsidRPr="006348D5">
        <w:rPr>
          <w:rFonts w:ascii="Times New Roman" w:hAnsi="Times New Roman" w:cs="Times New Roman"/>
          <w:sz w:val="24"/>
          <w:szCs w:val="24"/>
        </w:rPr>
        <w:fldChar w:fldCharType="begin"/>
      </w:r>
      <w:r w:rsidR="006348D5" w:rsidRPr="006348D5">
        <w:rPr>
          <w:rFonts w:ascii="Times New Roman" w:hAnsi="Times New Roman" w:cs="Times New Roman"/>
          <w:sz w:val="24"/>
          <w:szCs w:val="24"/>
        </w:rPr>
        <w:instrText xml:space="preserve"> ADDIN ZOTERO_ITEM CSL_CITATION {"citationID":"NR2PmB7q","properties":{"formattedCitation":"(Green and Wachter)","plainCitation":"(Green and Wachter)","noteIndex":0},"citationItems":[{"id":901,"uris":["http://zotero.org/users/local/P2QftH6f/items/4A6D98LA"],"uri":["http://zotero.org/users/local/P2QftH6f/items/4A6D98LA"],"itemData":{"id":901,"type":"article-journal","title":"The American Mortgage in Historical and International Context","container-title":"Journal of Economic Perspectives","page":"93-114","volume":"19","issue":"4","source":"DOI.org (Crossref)","abstract":"Home mortgages have loomed continually larger in the financial situation of American households. In 1949, mortgage debt was equal to 20 percent of total household income; by 1979, it had risen to 46 percent of income; by 2001, 73 percent of income (Bernstein, Boushey and Mishel, 2003). Similarly, mortgage debt was 15 percent of household assets in 1949, but rose to 28 percent of household assets by 1979 and 41 percent of household assets by 2001. This enormous growth of American home mortgages, as shown in Figure 1 (as a percentage of GDP), has been accompanied by a transformation in their form such that American mortgages are now distinctively different from mortgages in the rest of the world. In addition, the growth in mortgage debt outstanding in the United States has closely tracked the mortgage market’s increased reliance on securitization (Cho, 2004).","DOI":"10.1257/089533005775196660","ISSN":"0895-3309","journalAbbreviation":"Journal of Economic Perspectives","language":"en","author":[{"family":"Green","given":"Richard K"},{"family":"Wachter","given":"Susan M"}],"issued":{"date-parts":[["2005",11]]}}}],"schema":"https://github.com/citation-style-language/schema/raw/master/csl-citation.json"} </w:instrText>
      </w:r>
      <w:r w:rsidR="006348D5" w:rsidRPr="006348D5">
        <w:rPr>
          <w:rFonts w:ascii="Times New Roman" w:hAnsi="Times New Roman" w:cs="Times New Roman"/>
          <w:sz w:val="24"/>
          <w:szCs w:val="24"/>
        </w:rPr>
        <w:fldChar w:fldCharType="separate"/>
      </w:r>
      <w:r w:rsidR="006348D5" w:rsidRPr="006348D5">
        <w:rPr>
          <w:rFonts w:ascii="Times New Roman" w:hAnsi="Times New Roman" w:cs="Times New Roman"/>
          <w:sz w:val="24"/>
          <w:szCs w:val="24"/>
        </w:rPr>
        <w:t>(Green and Wachter 8)</w:t>
      </w:r>
      <w:r w:rsidR="006348D5" w:rsidRPr="006348D5">
        <w:rPr>
          <w:rFonts w:ascii="Times New Roman" w:hAnsi="Times New Roman" w:cs="Times New Roman"/>
          <w:sz w:val="24"/>
          <w:szCs w:val="24"/>
        </w:rPr>
        <w:fldChar w:fldCharType="end"/>
      </w:r>
      <w:r w:rsidR="00012FDD" w:rsidRPr="006348D5">
        <w:rPr>
          <w:rFonts w:ascii="Times New Roman" w:hAnsi="Times New Roman" w:cs="Times New Roman"/>
          <w:sz w:val="24"/>
          <w:szCs w:val="24"/>
        </w:rPr>
        <w:t xml:space="preserve">. </w:t>
      </w:r>
      <w:r w:rsidR="00531352" w:rsidRPr="006348D5">
        <w:rPr>
          <w:rFonts w:ascii="Times New Roman" w:hAnsi="Times New Roman" w:cs="Times New Roman"/>
          <w:sz w:val="24"/>
          <w:szCs w:val="24"/>
        </w:rPr>
        <w:t xml:space="preserve">The low rates proposed by the </w:t>
      </w:r>
      <w:r w:rsidR="00012FDD" w:rsidRPr="006348D5">
        <w:rPr>
          <w:rFonts w:ascii="Times New Roman" w:hAnsi="Times New Roman" w:cs="Times New Roman"/>
          <w:sz w:val="24"/>
          <w:szCs w:val="24"/>
        </w:rPr>
        <w:t>government meant that the Managers could no longer get des</w:t>
      </w:r>
      <w:r w:rsidR="00531352" w:rsidRPr="006348D5">
        <w:rPr>
          <w:rFonts w:ascii="Times New Roman" w:hAnsi="Times New Roman" w:cs="Times New Roman"/>
          <w:sz w:val="24"/>
          <w:szCs w:val="24"/>
        </w:rPr>
        <w:t>c</w:t>
      </w:r>
      <w:r w:rsidR="00012FDD" w:rsidRPr="006348D5">
        <w:rPr>
          <w:rFonts w:ascii="Times New Roman" w:hAnsi="Times New Roman" w:cs="Times New Roman"/>
          <w:sz w:val="24"/>
          <w:szCs w:val="24"/>
        </w:rPr>
        <w:t>ent incomes.</w:t>
      </w:r>
      <w:r w:rsidR="00531352" w:rsidRPr="006348D5">
        <w:rPr>
          <w:rFonts w:ascii="Times New Roman" w:hAnsi="Times New Roman" w:cs="Times New Roman"/>
          <w:sz w:val="24"/>
          <w:szCs w:val="24"/>
        </w:rPr>
        <w:t xml:space="preserve"> Therefore, they get payments from the fix securities of the loan. They therefore were encouraged to give prime loans in order to get better rewards. Besides, the credit agencies also allowed financial institutions to give subprime loans. The credit rating agencies such as Moody’s, S&amp;P and Fitch had rated the securities and claim that they were safe for the United States </w:t>
      </w:r>
      <w:proofErr w:type="spellStart"/>
      <w:r w:rsidR="00531352" w:rsidRPr="006348D5">
        <w:rPr>
          <w:rFonts w:ascii="Times New Roman" w:hAnsi="Times New Roman" w:cs="Times New Roman"/>
          <w:sz w:val="24"/>
          <w:szCs w:val="24"/>
        </w:rPr>
        <w:t>Treasurys</w:t>
      </w:r>
      <w:proofErr w:type="spellEnd"/>
      <w:r w:rsidR="00531352" w:rsidRPr="006348D5">
        <w:rPr>
          <w:rFonts w:ascii="Times New Roman" w:hAnsi="Times New Roman" w:cs="Times New Roman"/>
          <w:sz w:val="24"/>
          <w:szCs w:val="24"/>
        </w:rPr>
        <w:t>, Therefore, other financial institutions  fe</w:t>
      </w:r>
      <w:r w:rsidR="00B82EDA" w:rsidRPr="006348D5">
        <w:rPr>
          <w:rFonts w:ascii="Times New Roman" w:hAnsi="Times New Roman" w:cs="Times New Roman"/>
          <w:sz w:val="24"/>
          <w:szCs w:val="24"/>
        </w:rPr>
        <w:t>l</w:t>
      </w:r>
      <w:r w:rsidR="00531352" w:rsidRPr="006348D5">
        <w:rPr>
          <w:rFonts w:ascii="Times New Roman" w:hAnsi="Times New Roman" w:cs="Times New Roman"/>
          <w:sz w:val="24"/>
          <w:szCs w:val="24"/>
        </w:rPr>
        <w:t>t safe</w:t>
      </w:r>
      <w:r w:rsidR="00B82EDA" w:rsidRPr="006348D5">
        <w:rPr>
          <w:rFonts w:ascii="Times New Roman" w:hAnsi="Times New Roman" w:cs="Times New Roman"/>
          <w:sz w:val="24"/>
          <w:szCs w:val="24"/>
        </w:rPr>
        <w:t xml:space="preserve"> when using the prime loans. However, the managers failed to do their own research to verify the results given in order to determine the reliability of the information given by the rating agencies</w:t>
      </w:r>
      <w:r w:rsidR="00A74ED1" w:rsidRPr="006348D5">
        <w:rPr>
          <w:rFonts w:ascii="Times New Roman" w:hAnsi="Times New Roman" w:cs="Times New Roman"/>
          <w:sz w:val="24"/>
          <w:szCs w:val="24"/>
        </w:rPr>
        <w:fldChar w:fldCharType="begin"/>
      </w:r>
      <w:r w:rsidR="00A74ED1" w:rsidRPr="006348D5">
        <w:rPr>
          <w:rFonts w:ascii="Times New Roman" w:hAnsi="Times New Roman" w:cs="Times New Roman"/>
          <w:sz w:val="24"/>
          <w:szCs w:val="24"/>
        </w:rPr>
        <w:instrText xml:space="preserve"> ADDIN ZOTERO_ITEM CSL_CITATION {"citationID":"Uros0qlV","properties":{"formattedCitation":"(Denning)","plainCitation":"(Denning)","noteIndex":0},"citationItems":[{"id":894,"uris":["http://zotero.org/users/local/P2QftH6f/items/84LKFH7I"],"uri":["http://zotero.org/users/local/P2QftH6f/items/84LKFH7I"],"itemData":{"id":894,"type":"webpage","title":"Lest We Forget: Why We Had A Financial Crisis","container-title":"Forbes","abstract":"When a true genius appears in the world you may know him by this infallible sign, that the dunces are all in confederacy against him. Jonathan Swift It is clear to anyone who has studied the financial crisis of 2008 that the private sector’s drive for short-term profit was behind it. More [...]","URL":"https://www.forbes.com/sites/stevedenning/2011/11/22/5086/","title-short":"Lest We Forget","language":"en","author":[{"family":"Denning","given":"Steve"}],"accessed":{"date-parts":[["2019",5,3]]}}}],"schema":"https://github.com/citation-style-language/schema/raw/master/csl-citation.json"} </w:instrText>
      </w:r>
      <w:r w:rsidR="00A74ED1" w:rsidRPr="006348D5">
        <w:rPr>
          <w:rFonts w:ascii="Times New Roman" w:hAnsi="Times New Roman" w:cs="Times New Roman"/>
          <w:sz w:val="24"/>
          <w:szCs w:val="24"/>
        </w:rPr>
        <w:fldChar w:fldCharType="separate"/>
      </w:r>
      <w:r w:rsidR="00A74ED1" w:rsidRPr="006348D5">
        <w:rPr>
          <w:rFonts w:ascii="Times New Roman" w:hAnsi="Times New Roman" w:cs="Times New Roman"/>
          <w:sz w:val="24"/>
          <w:szCs w:val="24"/>
        </w:rPr>
        <w:t>(Denning</w:t>
      </w:r>
      <w:r w:rsidR="006348D5" w:rsidRPr="006348D5">
        <w:rPr>
          <w:rFonts w:ascii="Times New Roman" w:hAnsi="Times New Roman" w:cs="Times New Roman"/>
          <w:sz w:val="24"/>
          <w:szCs w:val="24"/>
        </w:rPr>
        <w:t xml:space="preserve"> 8</w:t>
      </w:r>
      <w:r w:rsidR="00A74ED1" w:rsidRPr="006348D5">
        <w:rPr>
          <w:rFonts w:ascii="Times New Roman" w:hAnsi="Times New Roman" w:cs="Times New Roman"/>
          <w:sz w:val="24"/>
          <w:szCs w:val="24"/>
        </w:rPr>
        <w:t>)</w:t>
      </w:r>
      <w:r w:rsidR="00A74ED1" w:rsidRPr="006348D5">
        <w:rPr>
          <w:rFonts w:ascii="Times New Roman" w:hAnsi="Times New Roman" w:cs="Times New Roman"/>
          <w:sz w:val="24"/>
          <w:szCs w:val="24"/>
        </w:rPr>
        <w:fldChar w:fldCharType="end"/>
      </w:r>
      <w:r w:rsidR="00B82EDA" w:rsidRPr="006348D5">
        <w:rPr>
          <w:rFonts w:ascii="Times New Roman" w:hAnsi="Times New Roman" w:cs="Times New Roman"/>
          <w:sz w:val="24"/>
          <w:szCs w:val="24"/>
        </w:rPr>
        <w:t xml:space="preserve">. </w:t>
      </w:r>
      <w:r w:rsidR="00A74ED1" w:rsidRPr="006348D5">
        <w:rPr>
          <w:rFonts w:ascii="Times New Roman" w:hAnsi="Times New Roman" w:cs="Times New Roman"/>
          <w:sz w:val="24"/>
          <w:szCs w:val="24"/>
        </w:rPr>
        <w:t xml:space="preserve">Also the government overrode the anti-predatory state laws. </w:t>
      </w:r>
    </w:p>
    <w:p w:rsidR="00A74ED1" w:rsidRPr="006348D5" w:rsidRDefault="00A74ED1" w:rsidP="006348D5">
      <w:pPr>
        <w:spacing w:after="0" w:line="480" w:lineRule="auto"/>
        <w:ind w:firstLine="720"/>
        <w:contextualSpacing/>
        <w:rPr>
          <w:rFonts w:ascii="Times New Roman" w:hAnsi="Times New Roman" w:cs="Times New Roman"/>
          <w:sz w:val="24"/>
          <w:szCs w:val="24"/>
        </w:rPr>
      </w:pPr>
      <w:r w:rsidRPr="006348D5">
        <w:rPr>
          <w:rFonts w:ascii="Times New Roman" w:hAnsi="Times New Roman" w:cs="Times New Roman"/>
          <w:sz w:val="24"/>
          <w:szCs w:val="24"/>
        </w:rPr>
        <w:t xml:space="preserve">The </w:t>
      </w:r>
      <w:r w:rsidR="00B83A4F" w:rsidRPr="006348D5">
        <w:rPr>
          <w:rFonts w:ascii="Times New Roman" w:hAnsi="Times New Roman" w:cs="Times New Roman"/>
          <w:sz w:val="24"/>
          <w:szCs w:val="24"/>
        </w:rPr>
        <w:t>financial crisis brought about problems with respect to capital and financial markets. Banks and other financial institutions faced large losses that impaired their own capital. The decrease of credit worthiness o</w:t>
      </w:r>
      <w:r w:rsidR="00A057CE" w:rsidRPr="006348D5">
        <w:rPr>
          <w:rFonts w:ascii="Times New Roman" w:hAnsi="Times New Roman" w:cs="Times New Roman"/>
          <w:sz w:val="24"/>
          <w:szCs w:val="24"/>
        </w:rPr>
        <w:t>f many banks due to defaulted payments led to sharp decline in transactions and interbank transactions and stock prices</w:t>
      </w:r>
      <w:r w:rsidR="0021122D">
        <w:rPr>
          <w:rFonts w:ascii="Times New Roman" w:hAnsi="Times New Roman" w:cs="Times New Roman"/>
          <w:sz w:val="24"/>
          <w:szCs w:val="24"/>
        </w:rPr>
        <w:t xml:space="preserve"> (</w:t>
      </w:r>
      <w:proofErr w:type="spellStart"/>
      <w:r w:rsidR="0021122D">
        <w:rPr>
          <w:rFonts w:ascii="Times New Roman" w:hAnsi="Times New Roman" w:cs="Times New Roman"/>
          <w:sz w:val="24"/>
          <w:szCs w:val="24"/>
        </w:rPr>
        <w:t>Duc</w:t>
      </w:r>
      <w:r w:rsidR="006348D5">
        <w:rPr>
          <w:rFonts w:ascii="Times New Roman" w:hAnsi="Times New Roman" w:cs="Times New Roman"/>
          <w:sz w:val="24"/>
          <w:szCs w:val="24"/>
        </w:rPr>
        <w:t>a</w:t>
      </w:r>
      <w:proofErr w:type="spellEnd"/>
      <w:r w:rsidR="006348D5">
        <w:rPr>
          <w:rFonts w:ascii="Times New Roman" w:hAnsi="Times New Roman" w:cs="Times New Roman"/>
          <w:sz w:val="24"/>
          <w:szCs w:val="24"/>
        </w:rPr>
        <w:t xml:space="preserve"> 7)</w:t>
      </w:r>
      <w:r w:rsidR="00A057CE" w:rsidRPr="006348D5">
        <w:rPr>
          <w:rFonts w:ascii="Times New Roman" w:hAnsi="Times New Roman" w:cs="Times New Roman"/>
          <w:sz w:val="24"/>
          <w:szCs w:val="24"/>
        </w:rPr>
        <w:t xml:space="preserve">. Financial losses led to many central banks to lower their interest rates to historically low levels. Also many </w:t>
      </w:r>
      <w:proofErr w:type="gramStart"/>
      <w:r w:rsidR="00A057CE" w:rsidRPr="006348D5">
        <w:rPr>
          <w:rFonts w:ascii="Times New Roman" w:hAnsi="Times New Roman" w:cs="Times New Roman"/>
          <w:sz w:val="24"/>
          <w:szCs w:val="24"/>
        </w:rPr>
        <w:t>bank</w:t>
      </w:r>
      <w:proofErr w:type="gramEnd"/>
      <w:r w:rsidR="00A057CE" w:rsidRPr="006348D5">
        <w:rPr>
          <w:rFonts w:ascii="Times New Roman" w:hAnsi="Times New Roman" w:cs="Times New Roman"/>
          <w:sz w:val="24"/>
          <w:szCs w:val="24"/>
        </w:rPr>
        <w:t xml:space="preserve"> were force to recapitalize their banks to ensure continuity.  The crisis al</w:t>
      </w:r>
      <w:r w:rsidR="00343B24" w:rsidRPr="006348D5">
        <w:rPr>
          <w:rFonts w:ascii="Times New Roman" w:hAnsi="Times New Roman" w:cs="Times New Roman"/>
          <w:sz w:val="24"/>
          <w:szCs w:val="24"/>
        </w:rPr>
        <w:t>s</w:t>
      </w:r>
      <w:r w:rsidR="00A057CE" w:rsidRPr="006348D5">
        <w:rPr>
          <w:rFonts w:ascii="Times New Roman" w:hAnsi="Times New Roman" w:cs="Times New Roman"/>
          <w:sz w:val="24"/>
          <w:szCs w:val="24"/>
        </w:rPr>
        <w:t>o</w:t>
      </w:r>
      <w:r w:rsidR="00343B24" w:rsidRPr="006348D5">
        <w:rPr>
          <w:rFonts w:ascii="Times New Roman" w:hAnsi="Times New Roman" w:cs="Times New Roman"/>
          <w:sz w:val="24"/>
          <w:szCs w:val="24"/>
        </w:rPr>
        <w:t xml:space="preserve"> </w:t>
      </w:r>
      <w:r w:rsidR="00A057CE" w:rsidRPr="006348D5">
        <w:rPr>
          <w:rFonts w:ascii="Times New Roman" w:hAnsi="Times New Roman" w:cs="Times New Roman"/>
          <w:sz w:val="24"/>
          <w:szCs w:val="24"/>
        </w:rPr>
        <w:t>led to reduced movement between the different countrie</w:t>
      </w:r>
      <w:r w:rsidR="00343B24" w:rsidRPr="006348D5">
        <w:rPr>
          <w:rFonts w:ascii="Times New Roman" w:hAnsi="Times New Roman" w:cs="Times New Roman"/>
          <w:sz w:val="24"/>
          <w:szCs w:val="24"/>
        </w:rPr>
        <w:t>s</w:t>
      </w:r>
      <w:r w:rsidR="00A057CE" w:rsidRPr="006348D5">
        <w:rPr>
          <w:rFonts w:ascii="Times New Roman" w:hAnsi="Times New Roman" w:cs="Times New Roman"/>
          <w:sz w:val="24"/>
          <w:szCs w:val="24"/>
        </w:rPr>
        <w:t>, USA,</w:t>
      </w:r>
      <w:r w:rsidR="00343B24" w:rsidRPr="006348D5">
        <w:rPr>
          <w:rFonts w:ascii="Times New Roman" w:hAnsi="Times New Roman" w:cs="Times New Roman"/>
          <w:sz w:val="24"/>
          <w:szCs w:val="24"/>
        </w:rPr>
        <w:t xml:space="preserve"> </w:t>
      </w:r>
      <w:r w:rsidR="00A057CE" w:rsidRPr="006348D5">
        <w:rPr>
          <w:rFonts w:ascii="Times New Roman" w:hAnsi="Times New Roman" w:cs="Times New Roman"/>
          <w:sz w:val="24"/>
          <w:szCs w:val="24"/>
        </w:rPr>
        <w:t>Eur</w:t>
      </w:r>
      <w:r w:rsidR="00343B24" w:rsidRPr="006348D5">
        <w:rPr>
          <w:rFonts w:ascii="Times New Roman" w:hAnsi="Times New Roman" w:cs="Times New Roman"/>
          <w:sz w:val="24"/>
          <w:szCs w:val="24"/>
        </w:rPr>
        <w:t>ope and Asia.  Housing crisis also brought about an increase in the American debts to $300 billion in 1st quarter of 2007</w:t>
      </w:r>
      <w:r w:rsidR="006348D5" w:rsidRPr="006348D5">
        <w:rPr>
          <w:rFonts w:ascii="Times New Roman" w:hAnsi="Times New Roman" w:cs="Times New Roman"/>
          <w:sz w:val="24"/>
          <w:szCs w:val="24"/>
        </w:rPr>
        <w:fldChar w:fldCharType="begin"/>
      </w:r>
      <w:r w:rsidR="006348D5" w:rsidRPr="006348D5">
        <w:rPr>
          <w:rFonts w:ascii="Times New Roman" w:hAnsi="Times New Roman" w:cs="Times New Roman"/>
          <w:sz w:val="24"/>
          <w:szCs w:val="24"/>
        </w:rPr>
        <w:instrText xml:space="preserve"> ADDIN ZOTERO_ITEM CSL_CITATION {"citationID":"u1FpieDs","properties":{"formattedCitation":"(Bakhtani)","plainCitation":"(Bakhtani)","noteIndex":0},"citationItems":[{"id":902,"uris":["http://zotero.org/users/local/P2QftH6f/items/F9XUJVGT"],"uri":["http://zotero.org/users/local/P2QftH6f/items/F9XUJVGT"],"itemData":{"id":902,"type":"article-journal","title":"The U.S. Subprime Mortgage Crisis: Causes, Effects and Lessons","source":"www.academia.edu","abstract":"The economic slowdown and recession by the beginning of the year 2009 in the USA and most of the countries around the globe were mainly caused by the US sub-prime mortgage crisis of 2007-08. The sub-prime mortgage crisis, commonly known as the","URL":"https://www.academia.edu/11890615/The_U.S._Subprime_Mortgage_Crisis_Causes_Effects_and_Lessons","title-short":"The U.S. Subprime Mortgage Crisis","language":"en","author":[{"family":"Bakhtani","given":"Yama"}],"accessed":{"date-parts":[["2019",5,3]]}}}],"schema":"https://github.com/citation-style-language/schema/raw/master/csl-citation.json"} </w:instrText>
      </w:r>
      <w:r w:rsidR="006348D5" w:rsidRPr="006348D5">
        <w:rPr>
          <w:rFonts w:ascii="Times New Roman" w:hAnsi="Times New Roman" w:cs="Times New Roman"/>
          <w:sz w:val="24"/>
          <w:szCs w:val="24"/>
        </w:rPr>
        <w:fldChar w:fldCharType="separate"/>
      </w:r>
      <w:r w:rsidR="006348D5" w:rsidRPr="006348D5">
        <w:rPr>
          <w:rFonts w:ascii="Times New Roman" w:hAnsi="Times New Roman" w:cs="Times New Roman"/>
          <w:sz w:val="24"/>
          <w:szCs w:val="24"/>
        </w:rPr>
        <w:t>(Bakhtani 6)</w:t>
      </w:r>
      <w:r w:rsidR="006348D5" w:rsidRPr="006348D5">
        <w:rPr>
          <w:rFonts w:ascii="Times New Roman" w:hAnsi="Times New Roman" w:cs="Times New Roman"/>
          <w:sz w:val="24"/>
          <w:szCs w:val="24"/>
        </w:rPr>
        <w:fldChar w:fldCharType="end"/>
      </w:r>
      <w:r w:rsidR="00343B24" w:rsidRPr="006348D5">
        <w:rPr>
          <w:rFonts w:ascii="Times New Roman" w:hAnsi="Times New Roman" w:cs="Times New Roman"/>
          <w:sz w:val="24"/>
          <w:szCs w:val="24"/>
        </w:rPr>
        <w:t xml:space="preserve">.  </w:t>
      </w:r>
    </w:p>
    <w:p w:rsidR="00343B24" w:rsidRPr="006348D5" w:rsidRDefault="00343B24" w:rsidP="006348D5">
      <w:pPr>
        <w:spacing w:after="0" w:line="480" w:lineRule="auto"/>
        <w:ind w:firstLine="720"/>
        <w:contextualSpacing/>
        <w:jc w:val="center"/>
        <w:rPr>
          <w:rFonts w:ascii="Times New Roman" w:hAnsi="Times New Roman" w:cs="Times New Roman"/>
          <w:sz w:val="24"/>
          <w:szCs w:val="24"/>
        </w:rPr>
      </w:pPr>
      <w:r w:rsidRPr="006348D5">
        <w:rPr>
          <w:rFonts w:ascii="Times New Roman" w:hAnsi="Times New Roman" w:cs="Times New Roman"/>
          <w:sz w:val="24"/>
          <w:szCs w:val="24"/>
        </w:rPr>
        <w:t>Results and conclusion</w:t>
      </w:r>
    </w:p>
    <w:p w:rsidR="00343B24" w:rsidRPr="006348D5" w:rsidRDefault="00343B24" w:rsidP="006348D5">
      <w:pPr>
        <w:spacing w:after="0" w:line="480" w:lineRule="auto"/>
        <w:ind w:firstLine="720"/>
        <w:contextualSpacing/>
        <w:rPr>
          <w:rFonts w:ascii="Times New Roman" w:hAnsi="Times New Roman" w:cs="Times New Roman"/>
          <w:sz w:val="24"/>
          <w:szCs w:val="24"/>
        </w:rPr>
      </w:pPr>
      <w:r w:rsidRPr="006348D5">
        <w:rPr>
          <w:rFonts w:ascii="Times New Roman" w:hAnsi="Times New Roman" w:cs="Times New Roman"/>
          <w:sz w:val="24"/>
          <w:szCs w:val="24"/>
        </w:rPr>
        <w:t>Results</w:t>
      </w:r>
    </w:p>
    <w:p w:rsidR="005A6BD7" w:rsidRPr="006348D5" w:rsidRDefault="00343B24" w:rsidP="006348D5">
      <w:pPr>
        <w:spacing w:after="0" w:line="480" w:lineRule="auto"/>
        <w:ind w:firstLine="720"/>
        <w:contextualSpacing/>
        <w:rPr>
          <w:rFonts w:ascii="Times New Roman" w:hAnsi="Times New Roman" w:cs="Times New Roman"/>
          <w:sz w:val="24"/>
          <w:szCs w:val="24"/>
        </w:rPr>
      </w:pPr>
      <w:r w:rsidRPr="006348D5">
        <w:rPr>
          <w:rFonts w:ascii="Times New Roman" w:hAnsi="Times New Roman" w:cs="Times New Roman"/>
          <w:sz w:val="24"/>
          <w:szCs w:val="24"/>
        </w:rPr>
        <w:t xml:space="preserve">The sub-prime loans caused housing crises. The lowering of the loan interest in 1999 attracted many people in the field of real estate. Between this time and 2006 the housing prices appreciated </w:t>
      </w:r>
      <w:proofErr w:type="spellStart"/>
      <w:r w:rsidRPr="006348D5">
        <w:rPr>
          <w:rFonts w:ascii="Times New Roman" w:hAnsi="Times New Roman" w:cs="Times New Roman"/>
          <w:sz w:val="24"/>
          <w:szCs w:val="24"/>
        </w:rPr>
        <w:t>steadly</w:t>
      </w:r>
      <w:proofErr w:type="spellEnd"/>
      <w:r w:rsidRPr="006348D5">
        <w:rPr>
          <w:rFonts w:ascii="Times New Roman" w:hAnsi="Times New Roman" w:cs="Times New Roman"/>
          <w:sz w:val="24"/>
          <w:szCs w:val="24"/>
        </w:rPr>
        <w:t>, a phenomenon that attracted many investors in the field. Additionally, the banks and other financial institutions continued to give people Sub</w:t>
      </w:r>
      <w:r w:rsidR="005A6BD7" w:rsidRPr="006348D5">
        <w:rPr>
          <w:rFonts w:ascii="Times New Roman" w:hAnsi="Times New Roman" w:cs="Times New Roman"/>
          <w:sz w:val="24"/>
          <w:szCs w:val="24"/>
        </w:rPr>
        <w:t>-prime loans with the hope of getting the money back from borrowers. However, in 2006 the interest rates increased and they were not able to pay back the mortgage. There was financial crisis that affected the global economics. There are many factors that lead to financial crisis with the increase in interest rates and decrease in house prices being major factors.</w:t>
      </w:r>
    </w:p>
    <w:p w:rsidR="005A6BD7" w:rsidRPr="006348D5" w:rsidRDefault="005A6BD7" w:rsidP="006348D5">
      <w:pPr>
        <w:spacing w:after="0" w:line="480" w:lineRule="auto"/>
        <w:ind w:firstLine="720"/>
        <w:contextualSpacing/>
        <w:rPr>
          <w:rFonts w:ascii="Times New Roman" w:hAnsi="Times New Roman" w:cs="Times New Roman"/>
          <w:sz w:val="24"/>
          <w:szCs w:val="24"/>
        </w:rPr>
      </w:pPr>
      <w:r w:rsidRPr="006348D5">
        <w:rPr>
          <w:rFonts w:ascii="Times New Roman" w:hAnsi="Times New Roman" w:cs="Times New Roman"/>
          <w:sz w:val="24"/>
          <w:szCs w:val="24"/>
        </w:rPr>
        <w:t>Conclusion</w:t>
      </w:r>
    </w:p>
    <w:p w:rsidR="00343B24" w:rsidRPr="006348D5" w:rsidRDefault="005A6BD7" w:rsidP="006348D5">
      <w:pPr>
        <w:spacing w:after="0" w:line="480" w:lineRule="auto"/>
        <w:ind w:firstLine="720"/>
        <w:contextualSpacing/>
        <w:rPr>
          <w:rFonts w:ascii="Times New Roman" w:hAnsi="Times New Roman" w:cs="Times New Roman"/>
          <w:sz w:val="24"/>
          <w:szCs w:val="24"/>
        </w:rPr>
      </w:pPr>
      <w:r w:rsidRPr="006348D5">
        <w:rPr>
          <w:rFonts w:ascii="Times New Roman" w:hAnsi="Times New Roman" w:cs="Times New Roman"/>
          <w:sz w:val="24"/>
          <w:szCs w:val="24"/>
        </w:rPr>
        <w:t>Sub-prime loans are good and can be used by the financial institutions to high risk borrowers. However, if care is not taken the serious financial crisis can occur not only to individual banks but to a nation as hole. The sub-prime loans were the bases of 2008 housing crisis.</w:t>
      </w:r>
    </w:p>
    <w:p w:rsidR="006348D5" w:rsidRPr="006348D5" w:rsidRDefault="006348D5" w:rsidP="006348D5">
      <w:pPr>
        <w:spacing w:after="0" w:line="480" w:lineRule="auto"/>
        <w:ind w:firstLine="720"/>
        <w:rPr>
          <w:rFonts w:ascii="Times New Roman" w:hAnsi="Times New Roman" w:cs="Times New Roman"/>
          <w:sz w:val="24"/>
          <w:szCs w:val="24"/>
        </w:rPr>
      </w:pPr>
    </w:p>
    <w:p w:rsidR="006348D5" w:rsidRDefault="006348D5" w:rsidP="006348D5">
      <w:pPr>
        <w:spacing w:after="0" w:line="480" w:lineRule="auto"/>
        <w:ind w:firstLine="720"/>
        <w:rPr>
          <w:rFonts w:ascii="Times New Roman" w:hAnsi="Times New Roman" w:cs="Times New Roman"/>
          <w:sz w:val="24"/>
          <w:szCs w:val="24"/>
        </w:rPr>
      </w:pPr>
    </w:p>
    <w:p w:rsidR="006348D5" w:rsidRDefault="006348D5" w:rsidP="006348D5">
      <w:pPr>
        <w:spacing w:after="0" w:line="480" w:lineRule="auto"/>
        <w:ind w:firstLine="720"/>
        <w:rPr>
          <w:rFonts w:ascii="Times New Roman" w:hAnsi="Times New Roman" w:cs="Times New Roman"/>
          <w:sz w:val="24"/>
          <w:szCs w:val="24"/>
        </w:rPr>
      </w:pPr>
    </w:p>
    <w:p w:rsidR="006348D5" w:rsidRDefault="006348D5" w:rsidP="006348D5">
      <w:pPr>
        <w:spacing w:after="0" w:line="480" w:lineRule="auto"/>
        <w:ind w:firstLine="720"/>
        <w:rPr>
          <w:rFonts w:ascii="Times New Roman" w:hAnsi="Times New Roman" w:cs="Times New Roman"/>
          <w:sz w:val="24"/>
          <w:szCs w:val="24"/>
        </w:rPr>
      </w:pPr>
    </w:p>
    <w:p w:rsidR="006348D5" w:rsidRDefault="006348D5" w:rsidP="006348D5">
      <w:pPr>
        <w:spacing w:after="0" w:line="480" w:lineRule="auto"/>
        <w:ind w:firstLine="720"/>
        <w:rPr>
          <w:rFonts w:ascii="Times New Roman" w:hAnsi="Times New Roman" w:cs="Times New Roman"/>
          <w:sz w:val="24"/>
          <w:szCs w:val="24"/>
        </w:rPr>
      </w:pPr>
    </w:p>
    <w:p w:rsidR="006348D5" w:rsidRDefault="006348D5" w:rsidP="006348D5">
      <w:pPr>
        <w:spacing w:after="0" w:line="480" w:lineRule="auto"/>
        <w:ind w:firstLine="720"/>
        <w:rPr>
          <w:rFonts w:ascii="Times New Roman" w:hAnsi="Times New Roman" w:cs="Times New Roman"/>
          <w:sz w:val="24"/>
          <w:szCs w:val="24"/>
        </w:rPr>
      </w:pPr>
    </w:p>
    <w:p w:rsidR="006348D5" w:rsidRDefault="006348D5" w:rsidP="006348D5">
      <w:pPr>
        <w:spacing w:after="0" w:line="480" w:lineRule="auto"/>
        <w:ind w:firstLine="720"/>
        <w:rPr>
          <w:rFonts w:ascii="Times New Roman" w:hAnsi="Times New Roman" w:cs="Times New Roman"/>
          <w:sz w:val="24"/>
          <w:szCs w:val="24"/>
        </w:rPr>
      </w:pPr>
    </w:p>
    <w:p w:rsidR="006348D5" w:rsidRDefault="006348D5" w:rsidP="006348D5">
      <w:pPr>
        <w:spacing w:after="0" w:line="480" w:lineRule="auto"/>
        <w:ind w:firstLine="720"/>
        <w:rPr>
          <w:rFonts w:ascii="Times New Roman" w:hAnsi="Times New Roman" w:cs="Times New Roman"/>
          <w:sz w:val="24"/>
          <w:szCs w:val="24"/>
        </w:rPr>
      </w:pPr>
    </w:p>
    <w:p w:rsidR="006348D5" w:rsidRDefault="006348D5" w:rsidP="006348D5">
      <w:pPr>
        <w:spacing w:after="0" w:line="480" w:lineRule="auto"/>
        <w:ind w:firstLine="720"/>
        <w:rPr>
          <w:rFonts w:ascii="Times New Roman" w:hAnsi="Times New Roman" w:cs="Times New Roman"/>
          <w:sz w:val="24"/>
          <w:szCs w:val="24"/>
        </w:rPr>
      </w:pPr>
    </w:p>
    <w:p w:rsidR="006348D5" w:rsidRDefault="006348D5" w:rsidP="006348D5">
      <w:pPr>
        <w:spacing w:after="0" w:line="480" w:lineRule="auto"/>
        <w:ind w:firstLine="720"/>
        <w:rPr>
          <w:rFonts w:ascii="Times New Roman" w:hAnsi="Times New Roman" w:cs="Times New Roman"/>
          <w:sz w:val="24"/>
          <w:szCs w:val="24"/>
        </w:rPr>
      </w:pPr>
    </w:p>
    <w:p w:rsidR="006348D5" w:rsidRDefault="006348D5" w:rsidP="006348D5">
      <w:pPr>
        <w:spacing w:after="0" w:line="480" w:lineRule="auto"/>
        <w:ind w:firstLine="720"/>
        <w:rPr>
          <w:rFonts w:ascii="Times New Roman" w:hAnsi="Times New Roman" w:cs="Times New Roman"/>
          <w:sz w:val="24"/>
          <w:szCs w:val="24"/>
        </w:rPr>
      </w:pPr>
    </w:p>
    <w:p w:rsidR="006348D5" w:rsidRDefault="006348D5" w:rsidP="006348D5">
      <w:pPr>
        <w:spacing w:after="0" w:line="480" w:lineRule="auto"/>
        <w:ind w:firstLine="720"/>
        <w:rPr>
          <w:rFonts w:ascii="Times New Roman" w:hAnsi="Times New Roman" w:cs="Times New Roman"/>
          <w:sz w:val="24"/>
          <w:szCs w:val="24"/>
        </w:rPr>
      </w:pPr>
    </w:p>
    <w:p w:rsidR="006348D5" w:rsidRDefault="006348D5" w:rsidP="006348D5">
      <w:pPr>
        <w:spacing w:after="0" w:line="480" w:lineRule="auto"/>
        <w:ind w:firstLine="720"/>
        <w:rPr>
          <w:rFonts w:ascii="Times New Roman" w:hAnsi="Times New Roman" w:cs="Times New Roman"/>
          <w:sz w:val="24"/>
          <w:szCs w:val="24"/>
        </w:rPr>
      </w:pPr>
    </w:p>
    <w:p w:rsidR="006348D5" w:rsidRDefault="006348D5" w:rsidP="006348D5">
      <w:pPr>
        <w:spacing w:after="0" w:line="480" w:lineRule="auto"/>
        <w:ind w:firstLine="720"/>
        <w:rPr>
          <w:rFonts w:ascii="Times New Roman" w:hAnsi="Times New Roman" w:cs="Times New Roman"/>
          <w:sz w:val="24"/>
          <w:szCs w:val="24"/>
        </w:rPr>
      </w:pPr>
    </w:p>
    <w:p w:rsidR="006348D5" w:rsidRDefault="006348D5" w:rsidP="006348D5">
      <w:pPr>
        <w:spacing w:after="0" w:line="480" w:lineRule="auto"/>
        <w:ind w:firstLine="720"/>
        <w:rPr>
          <w:rFonts w:ascii="Times New Roman" w:hAnsi="Times New Roman" w:cs="Times New Roman"/>
          <w:sz w:val="24"/>
          <w:szCs w:val="24"/>
        </w:rPr>
      </w:pPr>
    </w:p>
    <w:p w:rsidR="006348D5" w:rsidRDefault="006348D5" w:rsidP="006348D5">
      <w:pPr>
        <w:spacing w:after="0" w:line="480" w:lineRule="auto"/>
        <w:ind w:firstLine="720"/>
        <w:rPr>
          <w:rFonts w:ascii="Times New Roman" w:hAnsi="Times New Roman" w:cs="Times New Roman"/>
          <w:sz w:val="24"/>
          <w:szCs w:val="24"/>
        </w:rPr>
      </w:pPr>
    </w:p>
    <w:p w:rsidR="006348D5" w:rsidRPr="006348D5" w:rsidRDefault="006348D5" w:rsidP="00227416">
      <w:pPr>
        <w:spacing w:after="0" w:line="480" w:lineRule="auto"/>
        <w:jc w:val="center"/>
        <w:rPr>
          <w:rFonts w:ascii="Times New Roman" w:hAnsi="Times New Roman" w:cs="Times New Roman"/>
          <w:sz w:val="24"/>
          <w:szCs w:val="24"/>
        </w:rPr>
      </w:pPr>
      <w:r w:rsidRPr="006348D5">
        <w:rPr>
          <w:rFonts w:ascii="Times New Roman" w:hAnsi="Times New Roman" w:cs="Times New Roman"/>
          <w:sz w:val="24"/>
          <w:szCs w:val="24"/>
        </w:rPr>
        <w:t>Work Cited</w:t>
      </w:r>
    </w:p>
    <w:p w:rsidR="006348D5" w:rsidRPr="006348D5" w:rsidRDefault="006348D5" w:rsidP="006348D5">
      <w:pPr>
        <w:pStyle w:val="Bibliography"/>
        <w:rPr>
          <w:rFonts w:ascii="Times New Roman" w:hAnsi="Times New Roman" w:cs="Times New Roman"/>
          <w:sz w:val="24"/>
          <w:szCs w:val="24"/>
        </w:rPr>
      </w:pPr>
      <w:r w:rsidRPr="006348D5">
        <w:rPr>
          <w:rFonts w:ascii="Times New Roman" w:hAnsi="Times New Roman" w:cs="Times New Roman"/>
          <w:sz w:val="24"/>
          <w:szCs w:val="24"/>
        </w:rPr>
        <w:fldChar w:fldCharType="begin"/>
      </w:r>
      <w:r w:rsidRPr="006348D5">
        <w:rPr>
          <w:rFonts w:ascii="Times New Roman" w:hAnsi="Times New Roman" w:cs="Times New Roman"/>
          <w:sz w:val="24"/>
          <w:szCs w:val="24"/>
        </w:rPr>
        <w:instrText xml:space="preserve"> ADDIN ZOTERO_BIBL {"uncited":[],"omitted":[],"custom":[]} CSL_BIBLIOGRAPHY </w:instrText>
      </w:r>
      <w:r w:rsidRPr="006348D5">
        <w:rPr>
          <w:rFonts w:ascii="Times New Roman" w:hAnsi="Times New Roman" w:cs="Times New Roman"/>
          <w:sz w:val="24"/>
          <w:szCs w:val="24"/>
        </w:rPr>
        <w:fldChar w:fldCharType="separate"/>
      </w:r>
      <w:r w:rsidRPr="006348D5">
        <w:rPr>
          <w:rFonts w:ascii="Times New Roman" w:hAnsi="Times New Roman" w:cs="Times New Roman"/>
          <w:sz w:val="24"/>
          <w:szCs w:val="24"/>
        </w:rPr>
        <w:t xml:space="preserve">Amadeo, Kimberly. “What Caused the Subprime Mortgage Crisis?” </w:t>
      </w:r>
      <w:r w:rsidRPr="006348D5">
        <w:rPr>
          <w:rFonts w:ascii="Times New Roman" w:hAnsi="Times New Roman" w:cs="Times New Roman"/>
          <w:i/>
          <w:iCs/>
          <w:sz w:val="24"/>
          <w:szCs w:val="24"/>
        </w:rPr>
        <w:t>The Balance</w:t>
      </w:r>
      <w:r w:rsidRPr="006348D5">
        <w:rPr>
          <w:rFonts w:ascii="Times New Roman" w:hAnsi="Times New Roman" w:cs="Times New Roman"/>
          <w:sz w:val="24"/>
          <w:szCs w:val="24"/>
        </w:rPr>
        <w:t>, https://www.thebalance.com/what-caused-the-subprime-mortgage-crisis-3305696. Accessed 3 May 2019.</w:t>
      </w:r>
    </w:p>
    <w:p w:rsidR="006348D5" w:rsidRPr="006348D5" w:rsidRDefault="006348D5" w:rsidP="006348D5">
      <w:pPr>
        <w:pStyle w:val="Bibliography"/>
        <w:rPr>
          <w:rFonts w:ascii="Times New Roman" w:hAnsi="Times New Roman" w:cs="Times New Roman"/>
          <w:sz w:val="24"/>
          <w:szCs w:val="24"/>
        </w:rPr>
      </w:pPr>
      <w:r w:rsidRPr="006348D5">
        <w:rPr>
          <w:rFonts w:ascii="Times New Roman" w:hAnsi="Times New Roman" w:cs="Times New Roman"/>
          <w:sz w:val="24"/>
          <w:szCs w:val="24"/>
        </w:rPr>
        <w:t xml:space="preserve">Bakhtani, Yama. </w:t>
      </w:r>
      <w:r w:rsidRPr="006348D5">
        <w:rPr>
          <w:rFonts w:ascii="Times New Roman" w:hAnsi="Times New Roman" w:cs="Times New Roman"/>
          <w:i/>
          <w:iCs/>
          <w:sz w:val="24"/>
          <w:szCs w:val="24"/>
        </w:rPr>
        <w:t>The U.S. Subprime Mortgage Crisis: Causes, Effects and Lessons</w:t>
      </w:r>
      <w:r w:rsidRPr="006348D5">
        <w:rPr>
          <w:rFonts w:ascii="Times New Roman" w:hAnsi="Times New Roman" w:cs="Times New Roman"/>
          <w:sz w:val="24"/>
          <w:szCs w:val="24"/>
        </w:rPr>
        <w:t xml:space="preserve">. </w:t>
      </w:r>
      <w:r w:rsidRPr="006348D5">
        <w:rPr>
          <w:rFonts w:ascii="Times New Roman" w:hAnsi="Times New Roman" w:cs="Times New Roman"/>
          <w:i/>
          <w:iCs/>
          <w:sz w:val="24"/>
          <w:szCs w:val="24"/>
        </w:rPr>
        <w:t>www.academia.edu</w:t>
      </w:r>
      <w:r w:rsidRPr="006348D5">
        <w:rPr>
          <w:rFonts w:ascii="Times New Roman" w:hAnsi="Times New Roman" w:cs="Times New Roman"/>
          <w:sz w:val="24"/>
          <w:szCs w:val="24"/>
        </w:rPr>
        <w:t>, https://www.academia.edu/11890615/The_U.S._Subprime_Mortgage_Crisis_Causes_Effects_and_Lessons. Accessed 3 May 2019.</w:t>
      </w:r>
    </w:p>
    <w:p w:rsidR="006348D5" w:rsidRDefault="006348D5" w:rsidP="006348D5">
      <w:pPr>
        <w:pStyle w:val="Bibliography"/>
        <w:rPr>
          <w:rFonts w:ascii="Times New Roman" w:hAnsi="Times New Roman" w:cs="Times New Roman"/>
          <w:sz w:val="24"/>
          <w:szCs w:val="24"/>
        </w:rPr>
      </w:pPr>
      <w:r w:rsidRPr="006348D5">
        <w:rPr>
          <w:rFonts w:ascii="Times New Roman" w:hAnsi="Times New Roman" w:cs="Times New Roman"/>
          <w:sz w:val="24"/>
          <w:szCs w:val="24"/>
        </w:rPr>
        <w:t xml:space="preserve">Denning, Steve. “Lest We Forget: Why We Had A Financial Crisis.” </w:t>
      </w:r>
      <w:r w:rsidRPr="006348D5">
        <w:rPr>
          <w:rFonts w:ascii="Times New Roman" w:hAnsi="Times New Roman" w:cs="Times New Roman"/>
          <w:i/>
          <w:iCs/>
          <w:sz w:val="24"/>
          <w:szCs w:val="24"/>
        </w:rPr>
        <w:t>Forbes</w:t>
      </w:r>
      <w:r w:rsidRPr="006348D5">
        <w:rPr>
          <w:rFonts w:ascii="Times New Roman" w:hAnsi="Times New Roman" w:cs="Times New Roman"/>
          <w:sz w:val="24"/>
          <w:szCs w:val="24"/>
        </w:rPr>
        <w:t>, https://www.forbes.com/sites/stevedenning/2011/11/22/5086/. Accessed 3 May 2019.</w:t>
      </w:r>
    </w:p>
    <w:p w:rsidR="006348D5" w:rsidRPr="006348D5" w:rsidRDefault="006348D5" w:rsidP="006348D5">
      <w:pPr>
        <w:pStyle w:val="NormalWeb"/>
        <w:ind w:left="720" w:hanging="720"/>
      </w:pPr>
      <w:r w:rsidRPr="006348D5">
        <w:t>Duca, John V., John Muellbauer, and Anthony Murphy. “House Prices and Credit Constraints: Making Sense of the U.S. Experience.” </w:t>
      </w:r>
      <w:r w:rsidRPr="006348D5">
        <w:rPr>
          <w:rStyle w:val="Emphasis"/>
        </w:rPr>
        <w:t>Economic Journal</w:t>
      </w:r>
      <w:r w:rsidRPr="006348D5">
        <w:t> 121, no. 552 (May 2011): 533-51.</w:t>
      </w:r>
    </w:p>
    <w:p w:rsidR="006348D5" w:rsidRPr="006348D5" w:rsidRDefault="006348D5" w:rsidP="006348D5">
      <w:pPr>
        <w:pStyle w:val="Bibliography"/>
        <w:rPr>
          <w:rFonts w:ascii="Times New Roman" w:hAnsi="Times New Roman" w:cs="Times New Roman"/>
          <w:sz w:val="24"/>
          <w:szCs w:val="24"/>
        </w:rPr>
      </w:pPr>
      <w:r w:rsidRPr="006348D5">
        <w:rPr>
          <w:rFonts w:ascii="Times New Roman" w:hAnsi="Times New Roman" w:cs="Times New Roman"/>
          <w:sz w:val="24"/>
          <w:szCs w:val="24"/>
        </w:rPr>
        <w:t xml:space="preserve">Green, Richard K., and Susan M. Wachter. “The American Mortgage in Historical and International Context.” </w:t>
      </w:r>
      <w:r w:rsidRPr="006348D5">
        <w:rPr>
          <w:rFonts w:ascii="Times New Roman" w:hAnsi="Times New Roman" w:cs="Times New Roman"/>
          <w:i/>
          <w:iCs/>
          <w:sz w:val="24"/>
          <w:szCs w:val="24"/>
        </w:rPr>
        <w:t>Journal of Economic Perspectives</w:t>
      </w:r>
      <w:r w:rsidRPr="006348D5">
        <w:rPr>
          <w:rFonts w:ascii="Times New Roman" w:hAnsi="Times New Roman" w:cs="Times New Roman"/>
          <w:sz w:val="24"/>
          <w:szCs w:val="24"/>
        </w:rPr>
        <w:t xml:space="preserve">, vol. 19, no. 4, Nov. 2005, pp. 93–114. </w:t>
      </w:r>
      <w:r w:rsidRPr="006348D5">
        <w:rPr>
          <w:rFonts w:ascii="Times New Roman" w:hAnsi="Times New Roman" w:cs="Times New Roman"/>
          <w:i/>
          <w:iCs/>
          <w:sz w:val="24"/>
          <w:szCs w:val="24"/>
        </w:rPr>
        <w:t>DOI.org (Crossref)</w:t>
      </w:r>
      <w:r w:rsidRPr="006348D5">
        <w:rPr>
          <w:rFonts w:ascii="Times New Roman" w:hAnsi="Times New Roman" w:cs="Times New Roman"/>
          <w:sz w:val="24"/>
          <w:szCs w:val="24"/>
        </w:rPr>
        <w:t>, doi:10.1257/089533005775196660.</w:t>
      </w:r>
    </w:p>
    <w:p w:rsidR="006348D5" w:rsidRPr="006348D5" w:rsidRDefault="006348D5" w:rsidP="006348D5">
      <w:pPr>
        <w:pStyle w:val="Bibliography"/>
        <w:rPr>
          <w:rFonts w:ascii="Times New Roman" w:hAnsi="Times New Roman" w:cs="Times New Roman"/>
          <w:sz w:val="24"/>
          <w:szCs w:val="24"/>
        </w:rPr>
      </w:pPr>
      <w:r w:rsidRPr="006348D5">
        <w:rPr>
          <w:rFonts w:ascii="Times New Roman" w:hAnsi="Times New Roman" w:cs="Times New Roman"/>
          <w:sz w:val="24"/>
          <w:szCs w:val="24"/>
        </w:rPr>
        <w:t xml:space="preserve">Shirai, Sayuri. </w:t>
      </w:r>
      <w:r w:rsidRPr="006348D5">
        <w:rPr>
          <w:rFonts w:ascii="Times New Roman" w:hAnsi="Times New Roman" w:cs="Times New Roman"/>
          <w:i/>
          <w:iCs/>
          <w:sz w:val="24"/>
          <w:szCs w:val="24"/>
        </w:rPr>
        <w:t>-Through Analyses of Cross-Border Capital Movements-</w:t>
      </w:r>
      <w:r w:rsidRPr="006348D5">
        <w:rPr>
          <w:rFonts w:ascii="Times New Roman" w:hAnsi="Times New Roman" w:cs="Times New Roman"/>
          <w:sz w:val="24"/>
          <w:szCs w:val="24"/>
        </w:rPr>
        <w:t>. p. 52.</w:t>
      </w:r>
    </w:p>
    <w:p w:rsidR="006348D5" w:rsidRPr="006348D5" w:rsidRDefault="006348D5" w:rsidP="006348D5">
      <w:pPr>
        <w:spacing w:after="0" w:line="480" w:lineRule="auto"/>
        <w:ind w:firstLine="720"/>
        <w:rPr>
          <w:rFonts w:ascii="Times New Roman" w:hAnsi="Times New Roman" w:cs="Times New Roman"/>
          <w:sz w:val="24"/>
          <w:szCs w:val="24"/>
        </w:rPr>
      </w:pPr>
      <w:r w:rsidRPr="006348D5">
        <w:rPr>
          <w:rFonts w:ascii="Times New Roman" w:hAnsi="Times New Roman" w:cs="Times New Roman"/>
          <w:sz w:val="24"/>
          <w:szCs w:val="24"/>
        </w:rPr>
        <w:fldChar w:fldCharType="end"/>
      </w:r>
    </w:p>
    <w:p w:rsidR="00343B24" w:rsidRPr="006348D5" w:rsidRDefault="00343B24" w:rsidP="006348D5">
      <w:pPr>
        <w:spacing w:after="0" w:line="480" w:lineRule="auto"/>
        <w:ind w:firstLine="720"/>
        <w:rPr>
          <w:rFonts w:ascii="Times New Roman" w:hAnsi="Times New Roman" w:cs="Times New Roman"/>
          <w:sz w:val="24"/>
          <w:szCs w:val="24"/>
        </w:rPr>
      </w:pPr>
    </w:p>
    <w:sectPr w:rsidR="00343B24" w:rsidRPr="006348D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0E0E" w:rsidRDefault="005E0E0E" w:rsidP="005A6BD7">
      <w:pPr>
        <w:spacing w:after="0" w:line="240" w:lineRule="auto"/>
      </w:pPr>
      <w:r>
        <w:separator/>
      </w:r>
    </w:p>
  </w:endnote>
  <w:endnote w:type="continuationSeparator" w:id="0">
    <w:p w:rsidR="005E0E0E" w:rsidRDefault="005E0E0E" w:rsidP="005A6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0E0E" w:rsidRDefault="005E0E0E" w:rsidP="005A6BD7">
      <w:pPr>
        <w:spacing w:after="0" w:line="240" w:lineRule="auto"/>
      </w:pPr>
      <w:r>
        <w:separator/>
      </w:r>
    </w:p>
  </w:footnote>
  <w:footnote w:type="continuationSeparator" w:id="0">
    <w:p w:rsidR="005E0E0E" w:rsidRDefault="005E0E0E" w:rsidP="005A6BD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AGILC0NDU0sDMzNzEyUdpeDU4uLM/DyQAsNaANX32FwsAAAA"/>
  </w:docVars>
  <w:rsids>
    <w:rsidRoot w:val="00124E81"/>
    <w:rsid w:val="00012FDD"/>
    <w:rsid w:val="00064C21"/>
    <w:rsid w:val="00124E81"/>
    <w:rsid w:val="001F6A9B"/>
    <w:rsid w:val="0021122D"/>
    <w:rsid w:val="00227416"/>
    <w:rsid w:val="00262A7E"/>
    <w:rsid w:val="00343B24"/>
    <w:rsid w:val="004320B1"/>
    <w:rsid w:val="0045031A"/>
    <w:rsid w:val="004D40EF"/>
    <w:rsid w:val="00531352"/>
    <w:rsid w:val="00536582"/>
    <w:rsid w:val="00563FFC"/>
    <w:rsid w:val="00570EFF"/>
    <w:rsid w:val="005A6BD7"/>
    <w:rsid w:val="005C23EA"/>
    <w:rsid w:val="005C673E"/>
    <w:rsid w:val="005E0E0E"/>
    <w:rsid w:val="00633F22"/>
    <w:rsid w:val="006348D5"/>
    <w:rsid w:val="008156BB"/>
    <w:rsid w:val="00890CA7"/>
    <w:rsid w:val="008B675B"/>
    <w:rsid w:val="008F5265"/>
    <w:rsid w:val="009249FC"/>
    <w:rsid w:val="00A05255"/>
    <w:rsid w:val="00A057CE"/>
    <w:rsid w:val="00A74ED1"/>
    <w:rsid w:val="00AF72DE"/>
    <w:rsid w:val="00B82EDA"/>
    <w:rsid w:val="00B83A4F"/>
    <w:rsid w:val="00BD1A4B"/>
    <w:rsid w:val="00C83F87"/>
    <w:rsid w:val="00CA7728"/>
    <w:rsid w:val="00DB6E03"/>
    <w:rsid w:val="00E10A80"/>
    <w:rsid w:val="00E135B7"/>
    <w:rsid w:val="00E15B56"/>
    <w:rsid w:val="00E86349"/>
    <w:rsid w:val="00F07EBA"/>
    <w:rsid w:val="00FD59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6B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6BD7"/>
  </w:style>
  <w:style w:type="paragraph" w:styleId="Footer">
    <w:name w:val="footer"/>
    <w:basedOn w:val="Normal"/>
    <w:link w:val="FooterChar"/>
    <w:uiPriority w:val="99"/>
    <w:unhideWhenUsed/>
    <w:rsid w:val="005A6B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6BD7"/>
  </w:style>
  <w:style w:type="paragraph" w:styleId="Bibliography">
    <w:name w:val="Bibliography"/>
    <w:basedOn w:val="Normal"/>
    <w:next w:val="Normal"/>
    <w:uiPriority w:val="37"/>
    <w:unhideWhenUsed/>
    <w:rsid w:val="006348D5"/>
    <w:pPr>
      <w:spacing w:after="0" w:line="480" w:lineRule="auto"/>
      <w:ind w:left="720" w:hanging="720"/>
    </w:pPr>
  </w:style>
  <w:style w:type="paragraph" w:styleId="NormalWeb">
    <w:name w:val="Normal (Web)"/>
    <w:basedOn w:val="Normal"/>
    <w:uiPriority w:val="99"/>
    <w:unhideWhenUsed/>
    <w:rsid w:val="006348D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348D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6B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6BD7"/>
  </w:style>
  <w:style w:type="paragraph" w:styleId="Footer">
    <w:name w:val="footer"/>
    <w:basedOn w:val="Normal"/>
    <w:link w:val="FooterChar"/>
    <w:uiPriority w:val="99"/>
    <w:unhideWhenUsed/>
    <w:rsid w:val="005A6B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6BD7"/>
  </w:style>
  <w:style w:type="paragraph" w:styleId="Bibliography">
    <w:name w:val="Bibliography"/>
    <w:basedOn w:val="Normal"/>
    <w:next w:val="Normal"/>
    <w:uiPriority w:val="37"/>
    <w:unhideWhenUsed/>
    <w:rsid w:val="006348D5"/>
    <w:pPr>
      <w:spacing w:after="0" w:line="480" w:lineRule="auto"/>
      <w:ind w:left="720" w:hanging="720"/>
    </w:pPr>
  </w:style>
  <w:style w:type="paragraph" w:styleId="NormalWeb">
    <w:name w:val="Normal (Web)"/>
    <w:basedOn w:val="Normal"/>
    <w:uiPriority w:val="99"/>
    <w:unhideWhenUsed/>
    <w:rsid w:val="006348D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348D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880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3993</Words>
  <Characters>22761</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2019-05-03T03:47:00Z</dcterms:created>
  <dcterms:modified xsi:type="dcterms:W3CDTF">2019-05-03T03:47:00Z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zotero-version="5.0.66"&gt;&lt;session id="MNnmXLzm"/&gt;&lt;style id="http://www.zotero.org/styles/modern-language-association" locale="en-US" hasBibliography="1" bibliographyStyleHasBeenSet="1"/&gt;&lt;prefs&gt;&lt;pref name="fieldType" value="Field"/&gt;&lt;p</vt:lpwstr>
  </property>
  <property fmtid="{D5CDD505-2E9C-101B-9397-08002B2CF9AE}" pid="3" name="ZOTERO_PREF_2">
    <vt:lpwstr>ref name="automaticJournalAbbreviations" value="true"/&gt;&lt;/prefs&gt;&lt;/data&gt;</vt:lpwstr>
  </property>
</Properties>
</file>